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BF" w:rsidRDefault="003213BF" w:rsidP="003213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9217F" w:rsidRDefault="00C9217F" w:rsidP="003213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A56CD">
        <w:rPr>
          <w:rFonts w:ascii="Times New Roman" w:hAnsi="Times New Roman"/>
          <w:b/>
          <w:sz w:val="32"/>
          <w:szCs w:val="32"/>
        </w:rPr>
        <w:t xml:space="preserve">Аналитическая справка </w:t>
      </w:r>
      <w:r w:rsidR="000C1304">
        <w:rPr>
          <w:rFonts w:ascii="Times New Roman" w:hAnsi="Times New Roman"/>
          <w:b/>
          <w:sz w:val="32"/>
          <w:szCs w:val="32"/>
        </w:rPr>
        <w:t xml:space="preserve">по </w:t>
      </w:r>
      <w:r w:rsidR="000C1304" w:rsidRPr="000C1304">
        <w:rPr>
          <w:rFonts w:ascii="Times New Roman" w:hAnsi="Times New Roman"/>
          <w:b/>
          <w:sz w:val="32"/>
          <w:szCs w:val="32"/>
        </w:rPr>
        <w:t>результатам</w:t>
      </w:r>
      <w:r w:rsidR="000C1304">
        <w:rPr>
          <w:rFonts w:ascii="Times New Roman" w:hAnsi="Times New Roman"/>
          <w:b/>
          <w:sz w:val="32"/>
          <w:szCs w:val="32"/>
        </w:rPr>
        <w:t xml:space="preserve"> итоговой диагностики </w:t>
      </w:r>
      <w:r w:rsidR="000C1304" w:rsidRPr="000C1304">
        <w:rPr>
          <w:rFonts w:ascii="Times New Roman" w:hAnsi="Times New Roman"/>
          <w:b/>
          <w:sz w:val="32"/>
          <w:szCs w:val="32"/>
        </w:rPr>
        <w:t>результатов</w:t>
      </w:r>
      <w:r w:rsidR="000C1304">
        <w:rPr>
          <w:rFonts w:ascii="Times New Roman" w:hAnsi="Times New Roman"/>
          <w:b/>
          <w:sz w:val="32"/>
          <w:szCs w:val="32"/>
        </w:rPr>
        <w:t xml:space="preserve"> освоения программного материала детьми младшей группы №4. </w:t>
      </w:r>
    </w:p>
    <w:p w:rsidR="00F31640" w:rsidRDefault="00F31640" w:rsidP="003213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9217F" w:rsidRDefault="00C9217F" w:rsidP="003213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13BF">
        <w:rPr>
          <w:rFonts w:ascii="Times New Roman" w:hAnsi="Times New Roman"/>
          <w:b/>
          <w:sz w:val="28"/>
          <w:szCs w:val="28"/>
        </w:rPr>
        <w:t>Дата проведения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2C0FF6">
        <w:rPr>
          <w:rFonts w:ascii="Times New Roman" w:hAnsi="Times New Roman"/>
          <w:sz w:val="28"/>
          <w:szCs w:val="28"/>
        </w:rPr>
        <w:t>май</w:t>
      </w:r>
      <w:r w:rsidR="003514C5">
        <w:rPr>
          <w:rFonts w:ascii="Times New Roman" w:hAnsi="Times New Roman"/>
          <w:sz w:val="28"/>
          <w:szCs w:val="28"/>
        </w:rPr>
        <w:t xml:space="preserve"> 2022</w:t>
      </w:r>
      <w:r w:rsidR="003213BF">
        <w:rPr>
          <w:rFonts w:ascii="Times New Roman" w:hAnsi="Times New Roman"/>
          <w:sz w:val="28"/>
          <w:szCs w:val="28"/>
        </w:rPr>
        <w:t>.</w:t>
      </w:r>
    </w:p>
    <w:p w:rsidR="003213BF" w:rsidRPr="00FE1CD7" w:rsidRDefault="003213BF" w:rsidP="003213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13BF">
        <w:rPr>
          <w:rFonts w:ascii="Times New Roman" w:hAnsi="Times New Roman"/>
          <w:b/>
          <w:sz w:val="28"/>
          <w:szCs w:val="28"/>
        </w:rPr>
        <w:t>Количество исследуемых детей:</w:t>
      </w:r>
      <w:r w:rsidR="000C1304">
        <w:rPr>
          <w:rFonts w:ascii="Times New Roman" w:hAnsi="Times New Roman"/>
          <w:sz w:val="28"/>
          <w:szCs w:val="28"/>
        </w:rPr>
        <w:t xml:space="preserve"> 27</w:t>
      </w:r>
      <w:r>
        <w:rPr>
          <w:rFonts w:ascii="Times New Roman" w:hAnsi="Times New Roman"/>
          <w:sz w:val="28"/>
          <w:szCs w:val="28"/>
        </w:rPr>
        <w:t>.</w:t>
      </w:r>
    </w:p>
    <w:p w:rsidR="00C9217F" w:rsidRPr="00E57FD8" w:rsidRDefault="00C9217F" w:rsidP="00321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FD8">
        <w:rPr>
          <w:rFonts w:ascii="Times New Roman" w:hAnsi="Times New Roman" w:cs="Times New Roman"/>
          <w:sz w:val="28"/>
          <w:szCs w:val="28"/>
        </w:rPr>
        <w:t>Диаг</w:t>
      </w:r>
      <w:r w:rsidR="002C0FF6" w:rsidRPr="00E57FD8">
        <w:rPr>
          <w:rFonts w:ascii="Times New Roman" w:hAnsi="Times New Roman" w:cs="Times New Roman"/>
          <w:sz w:val="28"/>
          <w:szCs w:val="28"/>
        </w:rPr>
        <w:t xml:space="preserve">ностика проводилась воспитателями </w:t>
      </w:r>
      <w:proofErr w:type="spellStart"/>
      <w:r w:rsidR="002C0FF6" w:rsidRPr="00E57FD8">
        <w:rPr>
          <w:rFonts w:ascii="Times New Roman" w:hAnsi="Times New Roman" w:cs="Times New Roman"/>
          <w:sz w:val="28"/>
          <w:szCs w:val="28"/>
        </w:rPr>
        <w:t>Ш</w:t>
      </w:r>
      <w:r w:rsidR="00D54100" w:rsidRPr="00E57FD8">
        <w:rPr>
          <w:rFonts w:ascii="Times New Roman" w:hAnsi="Times New Roman" w:cs="Times New Roman"/>
          <w:sz w:val="28"/>
          <w:szCs w:val="28"/>
        </w:rPr>
        <w:t>пиякиной</w:t>
      </w:r>
      <w:proofErr w:type="spellEnd"/>
      <w:r w:rsidR="00D54100" w:rsidRPr="00E57FD8">
        <w:rPr>
          <w:rFonts w:ascii="Times New Roman" w:hAnsi="Times New Roman" w:cs="Times New Roman"/>
          <w:sz w:val="28"/>
          <w:szCs w:val="28"/>
        </w:rPr>
        <w:t xml:space="preserve"> Натальей Викторовной и</w:t>
      </w:r>
      <w:r w:rsidRPr="00E57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FD8">
        <w:rPr>
          <w:rFonts w:ascii="Times New Roman" w:hAnsi="Times New Roman"/>
          <w:sz w:val="28"/>
          <w:szCs w:val="28"/>
        </w:rPr>
        <w:t>Миронычевой</w:t>
      </w:r>
      <w:proofErr w:type="spellEnd"/>
      <w:r w:rsidRPr="00E57FD8">
        <w:rPr>
          <w:rFonts w:ascii="Times New Roman" w:hAnsi="Times New Roman"/>
          <w:sz w:val="28"/>
          <w:szCs w:val="28"/>
        </w:rPr>
        <w:t xml:space="preserve"> Еленой Александровной</w:t>
      </w:r>
      <w:r w:rsidRPr="00E57FD8">
        <w:rPr>
          <w:rFonts w:ascii="Times New Roman" w:hAnsi="Times New Roman" w:cs="Times New Roman"/>
          <w:sz w:val="28"/>
          <w:szCs w:val="28"/>
        </w:rPr>
        <w:t xml:space="preserve"> через наблюдение за детьми на про</w:t>
      </w:r>
      <w:r w:rsidR="00E57FD8">
        <w:rPr>
          <w:rFonts w:ascii="Times New Roman" w:hAnsi="Times New Roman" w:cs="Times New Roman"/>
          <w:sz w:val="28"/>
          <w:szCs w:val="28"/>
        </w:rPr>
        <w:t>тяжении всех режимных моментов,</w:t>
      </w:r>
      <w:r w:rsidR="002C0FF6" w:rsidRPr="00E57FD8">
        <w:rPr>
          <w:rFonts w:ascii="Times New Roman" w:hAnsi="Times New Roman" w:cs="Times New Roman"/>
          <w:sz w:val="28"/>
          <w:szCs w:val="28"/>
        </w:rPr>
        <w:t xml:space="preserve"> при проведении непосредственной и совместной </w:t>
      </w:r>
      <w:r w:rsidR="00E57FD8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игр экспериментирования. </w:t>
      </w:r>
    </w:p>
    <w:p w:rsidR="00DD6B18" w:rsidRDefault="00CD4EA7" w:rsidP="00321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C0FF6" w:rsidRPr="00E57FD8">
        <w:rPr>
          <w:rFonts w:ascii="Times New Roman" w:hAnsi="Times New Roman" w:cs="Times New Roman"/>
          <w:sz w:val="28"/>
          <w:szCs w:val="28"/>
        </w:rPr>
        <w:t xml:space="preserve"> диагностике индивидуального р</w:t>
      </w:r>
      <w:r w:rsidR="00D54100" w:rsidRPr="00E57FD8">
        <w:rPr>
          <w:rFonts w:ascii="Times New Roman" w:hAnsi="Times New Roman" w:cs="Times New Roman"/>
          <w:sz w:val="28"/>
          <w:szCs w:val="28"/>
        </w:rPr>
        <w:t xml:space="preserve">азвития принимали участие </w:t>
      </w:r>
      <w:r>
        <w:rPr>
          <w:rFonts w:ascii="Times New Roman" w:hAnsi="Times New Roman" w:cs="Times New Roman"/>
          <w:sz w:val="28"/>
          <w:szCs w:val="28"/>
        </w:rPr>
        <w:t>29 детей</w:t>
      </w:r>
      <w:r w:rsidR="00D54100" w:rsidRPr="00E57FD8">
        <w:rPr>
          <w:rFonts w:ascii="Times New Roman" w:hAnsi="Times New Roman" w:cs="Times New Roman"/>
          <w:sz w:val="28"/>
          <w:szCs w:val="28"/>
        </w:rPr>
        <w:t xml:space="preserve"> из них </w:t>
      </w:r>
      <w:r>
        <w:rPr>
          <w:rFonts w:ascii="Times New Roman" w:hAnsi="Times New Roman" w:cs="Times New Roman"/>
          <w:sz w:val="28"/>
          <w:szCs w:val="28"/>
        </w:rPr>
        <w:t>10 девочек и 19</w:t>
      </w:r>
      <w:r w:rsidR="00494BF6" w:rsidRPr="00E57FD8">
        <w:rPr>
          <w:rFonts w:ascii="Times New Roman" w:hAnsi="Times New Roman" w:cs="Times New Roman"/>
          <w:sz w:val="28"/>
          <w:szCs w:val="28"/>
        </w:rPr>
        <w:t xml:space="preserve"> мальчиков</w:t>
      </w:r>
      <w:r w:rsidR="00D54100" w:rsidRPr="00E57F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Итоговый показатель освоение программного материала детьми младшей группы №4 составил 81,8 %. </w:t>
      </w:r>
      <w:bookmarkStart w:id="0" w:name="_GoBack"/>
      <w:bookmarkEnd w:id="0"/>
    </w:p>
    <w:p w:rsidR="00CB7AA6" w:rsidRPr="00DD6B18" w:rsidRDefault="00DD7574" w:rsidP="003213B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ОО </w:t>
      </w:r>
      <w:r w:rsidR="00CB7AA6" w:rsidRPr="00DD6B18">
        <w:rPr>
          <w:rFonts w:ascii="Times New Roman" w:eastAsia="Times New Roman" w:hAnsi="Times New Roman" w:cs="Times New Roman"/>
          <w:b/>
          <w:bCs/>
          <w:color w:val="000000"/>
          <w:sz w:val="28"/>
        </w:rPr>
        <w:t>«ИГРА КАК ОСОБОЕ ПРОСТРАНСТВО РАЗВИТИЯ РЕБЁНКА».</w:t>
      </w:r>
    </w:p>
    <w:p w:rsidR="008B4392" w:rsidRDefault="008B4392" w:rsidP="00321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систематическому пополнению картотеки подвижных, сюжетно-ролевых и театрализованных игр, а также пополнению уголков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театрализации, у</w:t>
      </w:r>
      <w:r w:rsidR="00DD6B18">
        <w:rPr>
          <w:rFonts w:ascii="Times New Roman" w:hAnsi="Times New Roman" w:cs="Times New Roman"/>
          <w:sz w:val="28"/>
          <w:szCs w:val="28"/>
        </w:rPr>
        <w:t xml:space="preserve"> большинства детей </w:t>
      </w:r>
      <w:r>
        <w:rPr>
          <w:rFonts w:ascii="Times New Roman" w:hAnsi="Times New Roman" w:cs="Times New Roman"/>
          <w:sz w:val="28"/>
          <w:szCs w:val="28"/>
        </w:rPr>
        <w:t xml:space="preserve">наблюдаются разнообразные </w:t>
      </w:r>
      <w:r w:rsidR="00DD6B18">
        <w:rPr>
          <w:rFonts w:ascii="Times New Roman" w:hAnsi="Times New Roman" w:cs="Times New Roman"/>
          <w:sz w:val="28"/>
          <w:szCs w:val="28"/>
        </w:rPr>
        <w:t>сюжеты игр и игровые действия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7056">
        <w:rPr>
          <w:rFonts w:ascii="Times New Roman" w:hAnsi="Times New Roman" w:cs="Times New Roman"/>
          <w:sz w:val="28"/>
          <w:szCs w:val="28"/>
        </w:rPr>
        <w:t>дети проявляют интерес к игровому взаимодействию со взрослыми и сверстниками, но иногда</w:t>
      </w:r>
      <w:r>
        <w:rPr>
          <w:rFonts w:ascii="Times New Roman" w:hAnsi="Times New Roman" w:cs="Times New Roman"/>
          <w:sz w:val="28"/>
          <w:szCs w:val="28"/>
        </w:rPr>
        <w:t>, по причине неуверенности,</w:t>
      </w:r>
      <w:r w:rsidR="00AD7056">
        <w:rPr>
          <w:rFonts w:ascii="Times New Roman" w:hAnsi="Times New Roman" w:cs="Times New Roman"/>
          <w:sz w:val="28"/>
          <w:szCs w:val="28"/>
        </w:rPr>
        <w:t xml:space="preserve"> затрудняются назвать свою роль в игре</w:t>
      </w:r>
      <w:r w:rsidR="00DD6B18">
        <w:rPr>
          <w:rFonts w:ascii="Times New Roman" w:hAnsi="Times New Roman" w:cs="Times New Roman"/>
          <w:sz w:val="28"/>
          <w:szCs w:val="28"/>
        </w:rPr>
        <w:t xml:space="preserve"> </w:t>
      </w:r>
      <w:r w:rsidR="00AD7056">
        <w:rPr>
          <w:rFonts w:ascii="Times New Roman" w:hAnsi="Times New Roman" w:cs="Times New Roman"/>
          <w:sz w:val="28"/>
          <w:szCs w:val="28"/>
        </w:rPr>
        <w:t>в ответ на вопрос воспитате</w:t>
      </w:r>
      <w:r w:rsidR="009F4C74">
        <w:rPr>
          <w:rFonts w:ascii="Times New Roman" w:hAnsi="Times New Roman" w:cs="Times New Roman"/>
          <w:sz w:val="28"/>
          <w:szCs w:val="28"/>
        </w:rPr>
        <w:t>ля, иногда самостоятельно используют в игре предметы-заместители.</w:t>
      </w:r>
      <w:r w:rsidR="00DD6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392" w:rsidRDefault="008B4392" w:rsidP="00321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использования в работе с детьми игр – экспериментов, и оформлению уголка экспериментирования, б</w:t>
      </w:r>
      <w:r>
        <w:rPr>
          <w:rFonts w:ascii="Times New Roman" w:hAnsi="Times New Roman" w:cs="Times New Roman"/>
          <w:sz w:val="28"/>
          <w:szCs w:val="28"/>
        </w:rPr>
        <w:t>ольшинство детей проявляют интерес к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организованным взрослым, но некоторые дети занимают позицию зрителя, не принима</w:t>
      </w:r>
      <w:r>
        <w:rPr>
          <w:rFonts w:ascii="Times New Roman" w:hAnsi="Times New Roman" w:cs="Times New Roman"/>
          <w:sz w:val="28"/>
          <w:szCs w:val="28"/>
        </w:rPr>
        <w:t xml:space="preserve">я участия в данной деятельности, по причине неуверенности в своих силах.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B18" w:rsidRDefault="00925360" w:rsidP="00321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отмечается, что в</w:t>
      </w:r>
      <w:r w:rsidR="008B4392">
        <w:rPr>
          <w:rFonts w:ascii="Times New Roman" w:hAnsi="Times New Roman" w:cs="Times New Roman"/>
          <w:sz w:val="28"/>
          <w:szCs w:val="28"/>
        </w:rPr>
        <w:t xml:space="preserve"> группе н</w:t>
      </w:r>
      <w:r w:rsidR="00AD7056">
        <w:rPr>
          <w:rFonts w:ascii="Times New Roman" w:hAnsi="Times New Roman" w:cs="Times New Roman"/>
          <w:sz w:val="28"/>
          <w:szCs w:val="28"/>
        </w:rPr>
        <w:t xml:space="preserve">екоторые дети, вступая в ролевой диалог со сверстниками, не всегда обращаются к нему по имени игрового персонажа, часто прослеживаются конфликты по поводу игрушек. </w:t>
      </w:r>
    </w:p>
    <w:p w:rsidR="00071D28" w:rsidRDefault="00071D28" w:rsidP="00321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34D6F" w:rsidRDefault="007E573B" w:rsidP="00321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34D6F">
        <w:rPr>
          <w:rFonts w:ascii="Times New Roman" w:hAnsi="Times New Roman"/>
          <w:b/>
          <w:sz w:val="28"/>
          <w:szCs w:val="28"/>
          <w:lang w:eastAsia="ru-RU"/>
        </w:rPr>
        <w:t>Перспективы:</w:t>
      </w:r>
      <w:r w:rsidRPr="004E29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34D6F" w:rsidRPr="00DD7574" w:rsidRDefault="008B4392" w:rsidP="003213BF">
      <w:pPr>
        <w:pStyle w:val="a5"/>
        <w:numPr>
          <w:ilvl w:val="0"/>
          <w:numId w:val="13"/>
        </w:numPr>
        <w:jc w:val="both"/>
        <w:rPr>
          <w:b/>
          <w:i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Продолжать</w:t>
      </w:r>
      <w:r w:rsidR="00DD7574" w:rsidRPr="00DD7574">
        <w:rPr>
          <w:rFonts w:cs="Times New Roman"/>
          <w:sz w:val="28"/>
          <w:szCs w:val="28"/>
        </w:rPr>
        <w:t xml:space="preserve"> развивать умение отражать в игре разнообразные сюжеты, используя не только примеры бытовых сюжетов, но и сюжетов из хорошо знакомых сказок и рассказов, ст</w:t>
      </w:r>
      <w:r>
        <w:rPr>
          <w:rFonts w:cs="Times New Roman"/>
          <w:sz w:val="28"/>
          <w:szCs w:val="28"/>
        </w:rPr>
        <w:t xml:space="preserve">ихов, </w:t>
      </w:r>
      <w:proofErr w:type="spellStart"/>
      <w:r>
        <w:rPr>
          <w:rFonts w:cs="Times New Roman"/>
          <w:sz w:val="28"/>
          <w:szCs w:val="28"/>
        </w:rPr>
        <w:t>потешек</w:t>
      </w:r>
      <w:proofErr w:type="spellEnd"/>
      <w:r>
        <w:rPr>
          <w:rFonts w:cs="Times New Roman"/>
          <w:sz w:val="28"/>
          <w:szCs w:val="28"/>
        </w:rPr>
        <w:t>, игр. Продолжать поддерживать</w:t>
      </w:r>
      <w:r w:rsidR="00DD7574" w:rsidRPr="00DD7574">
        <w:rPr>
          <w:rFonts w:cs="Times New Roman"/>
          <w:sz w:val="28"/>
          <w:szCs w:val="28"/>
        </w:rPr>
        <w:t xml:space="preserve"> игровую инициативу детей, </w:t>
      </w:r>
      <w:r w:rsidR="00DD7574" w:rsidRPr="00DD7574">
        <w:rPr>
          <w:sz w:val="28"/>
          <w:szCs w:val="28"/>
        </w:rPr>
        <w:t xml:space="preserve">развивать активность и отзывчивость во время игрового процесса, </w:t>
      </w:r>
      <w:r>
        <w:rPr>
          <w:sz w:val="28"/>
          <w:szCs w:val="28"/>
        </w:rPr>
        <w:t>продолжать учить</w:t>
      </w:r>
      <w:r w:rsidR="00DD7574" w:rsidRPr="00DD7574">
        <w:rPr>
          <w:sz w:val="28"/>
          <w:szCs w:val="28"/>
        </w:rPr>
        <w:t xml:space="preserve"> бороться с застенчивостью и замкнутостью, взаимопомощи. </w:t>
      </w:r>
    </w:p>
    <w:p w:rsidR="007E573B" w:rsidRPr="004E2986" w:rsidRDefault="008B4392" w:rsidP="003213B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Продолжать</w:t>
      </w:r>
      <w:r w:rsidR="007E573B" w:rsidRPr="004E2986">
        <w:rPr>
          <w:rFonts w:ascii="Times New Roman" w:hAnsi="Times New Roman"/>
          <w:sz w:val="28"/>
          <w:szCs w:val="28"/>
          <w:lang w:eastAsia="ru-RU"/>
        </w:rPr>
        <w:t xml:space="preserve"> пополнять у</w:t>
      </w:r>
      <w:r w:rsidR="00F53853">
        <w:rPr>
          <w:rFonts w:ascii="Times New Roman" w:hAnsi="Times New Roman"/>
          <w:sz w:val="28"/>
          <w:szCs w:val="28"/>
          <w:lang w:eastAsia="ru-RU"/>
        </w:rPr>
        <w:t xml:space="preserve">голок </w:t>
      </w:r>
      <w:r w:rsidR="00E94043">
        <w:rPr>
          <w:rFonts w:ascii="Times New Roman" w:hAnsi="Times New Roman"/>
          <w:sz w:val="28"/>
          <w:szCs w:val="28"/>
          <w:lang w:eastAsia="ru-RU"/>
        </w:rPr>
        <w:t>ряженья</w:t>
      </w:r>
      <w:r w:rsidR="00F53853">
        <w:rPr>
          <w:rFonts w:ascii="Times New Roman" w:hAnsi="Times New Roman"/>
          <w:sz w:val="28"/>
          <w:szCs w:val="28"/>
          <w:lang w:eastAsia="ru-RU"/>
        </w:rPr>
        <w:t xml:space="preserve"> новыми атрибутами:</w:t>
      </w:r>
      <w:r w:rsidR="007E573B" w:rsidRPr="004E2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4D6F">
        <w:rPr>
          <w:rFonts w:ascii="Times New Roman" w:hAnsi="Times New Roman"/>
          <w:sz w:val="28"/>
          <w:szCs w:val="28"/>
          <w:lang w:eastAsia="ru-RU"/>
        </w:rPr>
        <w:t xml:space="preserve">костюмы к сюжетно-ролевым играм, атрибуты и костюмы к театрализованной играм. </w:t>
      </w:r>
    </w:p>
    <w:p w:rsidR="007E573B" w:rsidRPr="004E2986" w:rsidRDefault="008B4392" w:rsidP="003213B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Продолжать</w:t>
      </w:r>
      <w:r w:rsidR="00834D6F">
        <w:rPr>
          <w:rFonts w:ascii="Times New Roman" w:hAnsi="Times New Roman"/>
          <w:sz w:val="28"/>
          <w:szCs w:val="28"/>
          <w:lang w:eastAsia="ru-RU"/>
        </w:rPr>
        <w:t xml:space="preserve"> проводить ситуации на игровой основе</w:t>
      </w:r>
      <w:r w:rsidR="007E573B" w:rsidRPr="004E2986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834D6F">
        <w:rPr>
          <w:rFonts w:ascii="Times New Roman" w:hAnsi="Times New Roman"/>
          <w:sz w:val="28"/>
          <w:szCs w:val="28"/>
          <w:lang w:eastAsia="ru-RU"/>
        </w:rPr>
        <w:t>Моя семья</w:t>
      </w:r>
      <w:r w:rsidR="007E573B" w:rsidRPr="004E2986">
        <w:rPr>
          <w:rFonts w:ascii="Times New Roman" w:hAnsi="Times New Roman"/>
          <w:sz w:val="28"/>
          <w:szCs w:val="28"/>
          <w:lang w:eastAsia="ru-RU"/>
        </w:rPr>
        <w:t>», «</w:t>
      </w:r>
      <w:r w:rsidR="00834D6F">
        <w:rPr>
          <w:rFonts w:ascii="Times New Roman" w:hAnsi="Times New Roman"/>
          <w:sz w:val="28"/>
          <w:szCs w:val="28"/>
          <w:lang w:eastAsia="ru-RU"/>
        </w:rPr>
        <w:t>Игрушки у врача</w:t>
      </w:r>
      <w:r w:rsidR="007E573B" w:rsidRPr="004E2986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834D6F">
        <w:rPr>
          <w:rFonts w:ascii="Times New Roman" w:hAnsi="Times New Roman"/>
          <w:sz w:val="28"/>
          <w:szCs w:val="28"/>
          <w:lang w:eastAsia="ru-RU"/>
        </w:rPr>
        <w:t xml:space="preserve">«В гостях у доктора Айболита», «Мы строители», </w:t>
      </w:r>
      <w:r w:rsidR="00834D6F">
        <w:rPr>
          <w:rFonts w:ascii="Times New Roman" w:hAnsi="Times New Roman"/>
          <w:sz w:val="28"/>
          <w:szCs w:val="28"/>
          <w:lang w:eastAsia="ru-RU"/>
        </w:rPr>
        <w:lastRenderedPageBreak/>
        <w:t>«Все профессии важны»,</w:t>
      </w:r>
      <w:r w:rsidR="007E573B" w:rsidRPr="004E2986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834D6F">
        <w:rPr>
          <w:rFonts w:ascii="Times New Roman" w:hAnsi="Times New Roman"/>
          <w:sz w:val="28"/>
          <w:szCs w:val="28"/>
          <w:lang w:eastAsia="ru-RU"/>
        </w:rPr>
        <w:t>Поход в магазин</w:t>
      </w:r>
      <w:r w:rsidR="007E573B" w:rsidRPr="004E2986">
        <w:rPr>
          <w:rFonts w:ascii="Times New Roman" w:hAnsi="Times New Roman"/>
          <w:sz w:val="28"/>
          <w:szCs w:val="28"/>
          <w:lang w:eastAsia="ru-RU"/>
        </w:rPr>
        <w:t>»</w:t>
      </w:r>
      <w:r w:rsidR="000C3284">
        <w:rPr>
          <w:rFonts w:ascii="Times New Roman" w:hAnsi="Times New Roman"/>
          <w:sz w:val="28"/>
          <w:szCs w:val="28"/>
          <w:lang w:eastAsia="ru-RU"/>
        </w:rPr>
        <w:t xml:space="preserve">, «День рождения </w:t>
      </w:r>
      <w:r w:rsidR="00834D6F">
        <w:rPr>
          <w:rFonts w:ascii="Times New Roman" w:hAnsi="Times New Roman"/>
          <w:sz w:val="28"/>
          <w:szCs w:val="28"/>
          <w:lang w:eastAsia="ru-RU"/>
        </w:rPr>
        <w:t xml:space="preserve">Чебурашки». </w:t>
      </w:r>
    </w:p>
    <w:p w:rsidR="00C9217F" w:rsidRDefault="00C9217F" w:rsidP="003213B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Разработат</w:t>
      </w:r>
      <w:r w:rsidR="00834D6F">
        <w:rPr>
          <w:rFonts w:ascii="Times New Roman" w:hAnsi="Times New Roman"/>
          <w:sz w:val="28"/>
          <w:szCs w:val="28"/>
          <w:lang w:eastAsia="ru-RU"/>
        </w:rPr>
        <w:t xml:space="preserve">ь картотеку игр-экспериментов с природными материалами по возрасту и образовательным потребностям детей, организовать экспериментальную деятельность на площадке детского сада. </w:t>
      </w:r>
    </w:p>
    <w:p w:rsidR="00CB756C" w:rsidRPr="000650E1" w:rsidRDefault="00834D6F" w:rsidP="003213B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Разработать консультации и памятки</w:t>
      </w:r>
      <w:r w:rsidR="00CB756C">
        <w:rPr>
          <w:rFonts w:ascii="Times New Roman" w:hAnsi="Times New Roman"/>
          <w:sz w:val="28"/>
          <w:szCs w:val="28"/>
          <w:lang w:eastAsia="ru-RU"/>
        </w:rPr>
        <w:t xml:space="preserve"> для родителей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по темам:</w:t>
      </w:r>
      <w:r w:rsidR="00CB7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2BC2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Экологические игры с детьми дома</w:t>
      </w:r>
      <w:r w:rsidR="003D2BC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«Сюжетно-ролевая игра в развитии ребенка дошкольного возраста», «Игра-как ведущий вид деятельности детей 4го года жизни». </w:t>
      </w:r>
    </w:p>
    <w:p w:rsidR="00C9217F" w:rsidRDefault="00C9217F" w:rsidP="003213BF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70266" w:rsidRPr="00DD6B18" w:rsidRDefault="00DD7574" w:rsidP="003213BF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ОО </w:t>
      </w:r>
      <w:r w:rsidR="00C70266" w:rsidRPr="00DD6B18">
        <w:rPr>
          <w:rFonts w:ascii="Times New Roman" w:eastAsia="Times New Roman" w:hAnsi="Times New Roman" w:cs="Times New Roman"/>
          <w:b/>
          <w:bCs/>
          <w:color w:val="000000"/>
          <w:sz w:val="28"/>
        </w:rPr>
        <w:t>«СОЦИАЛЬНО-КОММУНИКАТИВНОЕ РАЗВИТИЕ».</w:t>
      </w:r>
    </w:p>
    <w:p w:rsidR="00986841" w:rsidRPr="00986841" w:rsidRDefault="004254E5" w:rsidP="00986841">
      <w:pPr>
        <w:pStyle w:val="a5"/>
        <w:jc w:val="both"/>
        <w:rPr>
          <w:rFonts w:cs="Times New Roman"/>
          <w:sz w:val="28"/>
          <w:szCs w:val="28"/>
        </w:rPr>
      </w:pPr>
      <w:r w:rsidRPr="00986841">
        <w:rPr>
          <w:rFonts w:cs="Times New Roman"/>
          <w:sz w:val="28"/>
          <w:szCs w:val="28"/>
        </w:rPr>
        <w:t>Благодаря положительному микроклимату в группе и установлению доверительных отношений с воспитателями, у</w:t>
      </w:r>
      <w:r w:rsidR="00751E14" w:rsidRPr="00986841">
        <w:rPr>
          <w:rFonts w:cs="Times New Roman"/>
          <w:sz w:val="28"/>
          <w:szCs w:val="28"/>
        </w:rPr>
        <w:t xml:space="preserve"> детей в группе в основном преобладает </w:t>
      </w:r>
      <w:r w:rsidR="004C44B3" w:rsidRPr="00986841">
        <w:rPr>
          <w:rFonts w:cs="Times New Roman"/>
          <w:sz w:val="28"/>
          <w:szCs w:val="28"/>
        </w:rPr>
        <w:t>эмоционально-положительное настроение, дети зачастую быстро преодолевают негативные состояния,</w:t>
      </w:r>
      <w:r w:rsidR="00503728" w:rsidRPr="00986841">
        <w:rPr>
          <w:rFonts w:cs="Times New Roman"/>
          <w:sz w:val="28"/>
          <w:szCs w:val="28"/>
        </w:rPr>
        <w:t xml:space="preserve"> но</w:t>
      </w:r>
      <w:r w:rsidR="004C44B3" w:rsidRPr="00986841">
        <w:rPr>
          <w:rFonts w:cs="Times New Roman"/>
          <w:sz w:val="28"/>
          <w:szCs w:val="28"/>
        </w:rPr>
        <w:t xml:space="preserve"> некоторым детям нужна помощь взрослого для их преодоления</w:t>
      </w:r>
      <w:r w:rsidRPr="00986841">
        <w:rPr>
          <w:rFonts w:cs="Times New Roman"/>
          <w:sz w:val="28"/>
          <w:szCs w:val="28"/>
        </w:rPr>
        <w:t>, в основном это дети, пришедшие в группу в середине учебного года, и дети, которые часто пропускают детский сад по болезни</w:t>
      </w:r>
      <w:r w:rsidR="004C44B3" w:rsidRPr="00986841">
        <w:rPr>
          <w:rFonts w:cs="Times New Roman"/>
          <w:sz w:val="28"/>
          <w:szCs w:val="28"/>
        </w:rPr>
        <w:t>. Большинство детей</w:t>
      </w:r>
      <w:r w:rsidR="00B34A1F" w:rsidRPr="00986841">
        <w:rPr>
          <w:rFonts w:cs="Times New Roman"/>
          <w:sz w:val="28"/>
          <w:szCs w:val="28"/>
        </w:rPr>
        <w:t>,</w:t>
      </w:r>
      <w:r w:rsidR="004C44B3" w:rsidRPr="00986841">
        <w:rPr>
          <w:rFonts w:cs="Times New Roman"/>
          <w:sz w:val="28"/>
          <w:szCs w:val="28"/>
        </w:rPr>
        <w:t xml:space="preserve"> как правило</w:t>
      </w:r>
      <w:r w:rsidR="00B34A1F" w:rsidRPr="00986841">
        <w:rPr>
          <w:rFonts w:cs="Times New Roman"/>
          <w:sz w:val="28"/>
          <w:szCs w:val="28"/>
        </w:rPr>
        <w:t>,</w:t>
      </w:r>
      <w:r w:rsidR="004C44B3" w:rsidRPr="00986841">
        <w:rPr>
          <w:rFonts w:cs="Times New Roman"/>
          <w:sz w:val="28"/>
          <w:szCs w:val="28"/>
        </w:rPr>
        <w:t xml:space="preserve"> охотно посещают детский сад, проявляют доверие к окружающим, но у некоторых детей прослеживается негативное отношение на просьбы воспитателя: упрямство, капризы. </w:t>
      </w:r>
    </w:p>
    <w:p w:rsidR="00986841" w:rsidRPr="00986841" w:rsidRDefault="00986841" w:rsidP="00986841">
      <w:pPr>
        <w:pStyle w:val="a5"/>
        <w:jc w:val="both"/>
        <w:rPr>
          <w:rFonts w:cs="Times New Roman"/>
          <w:sz w:val="28"/>
          <w:szCs w:val="28"/>
        </w:rPr>
      </w:pPr>
      <w:r w:rsidRPr="00986841">
        <w:rPr>
          <w:rFonts w:cs="Times New Roman"/>
          <w:sz w:val="28"/>
          <w:szCs w:val="28"/>
        </w:rPr>
        <w:t>С помощью приобщ</w:t>
      </w:r>
      <w:r>
        <w:rPr>
          <w:rFonts w:cs="Times New Roman"/>
          <w:sz w:val="28"/>
          <w:szCs w:val="28"/>
        </w:rPr>
        <w:t xml:space="preserve">ению детей к игровой деятельности и тем самым </w:t>
      </w:r>
      <w:r w:rsidRPr="00986841">
        <w:rPr>
          <w:rFonts w:cs="Times New Roman"/>
          <w:sz w:val="28"/>
          <w:szCs w:val="28"/>
        </w:rPr>
        <w:t>развитию доверительных отношений между детьми в группе, б</w:t>
      </w:r>
      <w:r w:rsidR="00B34A1F" w:rsidRPr="00986841">
        <w:rPr>
          <w:rFonts w:cs="Times New Roman"/>
          <w:sz w:val="28"/>
          <w:szCs w:val="28"/>
        </w:rPr>
        <w:t>ольшинство детей, как правило, дружелюбно настроены по отношению к сверстникам, но у некоторых детей прослеживаются конфликты по поводу игрушек</w:t>
      </w:r>
      <w:r w:rsidR="00503728" w:rsidRPr="00986841">
        <w:rPr>
          <w:rFonts w:cs="Times New Roman"/>
          <w:sz w:val="28"/>
          <w:szCs w:val="28"/>
        </w:rPr>
        <w:t xml:space="preserve">. </w:t>
      </w:r>
    </w:p>
    <w:p w:rsidR="00986841" w:rsidRPr="00986841" w:rsidRDefault="00986841" w:rsidP="00986841">
      <w:pPr>
        <w:pStyle w:val="a5"/>
        <w:jc w:val="both"/>
        <w:rPr>
          <w:rFonts w:cs="Times New Roman"/>
          <w:sz w:val="28"/>
          <w:szCs w:val="28"/>
        </w:rPr>
      </w:pPr>
      <w:r w:rsidRPr="00986841">
        <w:rPr>
          <w:rFonts w:cs="Times New Roman"/>
          <w:sz w:val="28"/>
          <w:szCs w:val="28"/>
        </w:rPr>
        <w:t>Прослеживается, что н</w:t>
      </w:r>
      <w:r w:rsidR="00503728" w:rsidRPr="00986841">
        <w:rPr>
          <w:rFonts w:cs="Times New Roman"/>
          <w:sz w:val="28"/>
          <w:szCs w:val="28"/>
        </w:rPr>
        <w:t xml:space="preserve">е все дети различают эмоциональное состояние сверстника, откликаются на ярко выраженное эмоциональное состояние близких и сверстников по побуждению воспитателя. </w:t>
      </w:r>
    </w:p>
    <w:p w:rsidR="00071D28" w:rsidRPr="00986841" w:rsidRDefault="00E84BAD" w:rsidP="00986841">
      <w:pPr>
        <w:pStyle w:val="a5"/>
        <w:jc w:val="both"/>
        <w:rPr>
          <w:rFonts w:cs="Times New Roman"/>
          <w:sz w:val="28"/>
          <w:szCs w:val="28"/>
        </w:rPr>
      </w:pPr>
      <w:r w:rsidRPr="00986841">
        <w:rPr>
          <w:rFonts w:cs="Times New Roman"/>
          <w:sz w:val="28"/>
          <w:szCs w:val="28"/>
        </w:rPr>
        <w:t>Большинство детей с интересом наблюдают за трудовыми действиями</w:t>
      </w:r>
      <w:r w:rsidR="007C3A68" w:rsidRPr="00986841">
        <w:rPr>
          <w:rFonts w:cs="Times New Roman"/>
          <w:sz w:val="28"/>
          <w:szCs w:val="28"/>
        </w:rPr>
        <w:t xml:space="preserve">. Некоторые дети не выражают стремление к самостоятельности в самообслуживании, ожидают постоянной помощи взрослых. </w:t>
      </w:r>
    </w:p>
    <w:p w:rsidR="00DD7574" w:rsidRPr="00DD7574" w:rsidRDefault="00465C9B" w:rsidP="00321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B485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Перспективы:</w:t>
      </w:r>
    </w:p>
    <w:p w:rsidR="00DD7574" w:rsidRPr="00DD7574" w:rsidRDefault="00986841" w:rsidP="003213BF">
      <w:pPr>
        <w:pStyle w:val="a5"/>
        <w:numPr>
          <w:ilvl w:val="0"/>
          <w:numId w:val="16"/>
        </w:numPr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Продолжать</w:t>
      </w:r>
      <w:r w:rsidR="00DD7574" w:rsidRPr="00DD7574">
        <w:rPr>
          <w:sz w:val="28"/>
          <w:szCs w:val="28"/>
        </w:rPr>
        <w:t xml:space="preserve"> формировать умения детей сохранять жизнерадостное настроение в течении всего времени пребывания в детском саду, </w:t>
      </w:r>
      <w:r>
        <w:rPr>
          <w:sz w:val="28"/>
          <w:szCs w:val="28"/>
        </w:rPr>
        <w:t>использовать</w:t>
      </w:r>
      <w:r w:rsidR="00DD7574" w:rsidRPr="00DD7574">
        <w:rPr>
          <w:sz w:val="28"/>
          <w:szCs w:val="28"/>
        </w:rPr>
        <w:t xml:space="preserve"> дидактические игры «Мое н</w:t>
      </w:r>
      <w:r>
        <w:rPr>
          <w:sz w:val="28"/>
          <w:szCs w:val="28"/>
        </w:rPr>
        <w:t>астроение», «Эмоции». Продолжать</w:t>
      </w:r>
      <w:r w:rsidR="00DD7574" w:rsidRPr="00DD7574">
        <w:rPr>
          <w:sz w:val="28"/>
          <w:szCs w:val="28"/>
        </w:rPr>
        <w:t xml:space="preserve"> формировать умение детей различать ярко выраженное эмоциональное состояние близких и сверстников, откликаться на них</w:t>
      </w:r>
      <w:r w:rsidR="00EC714E">
        <w:rPr>
          <w:sz w:val="28"/>
          <w:szCs w:val="28"/>
        </w:rPr>
        <w:t>, для этого разработать</w:t>
      </w:r>
      <w:r>
        <w:rPr>
          <w:sz w:val="28"/>
          <w:szCs w:val="28"/>
        </w:rPr>
        <w:t xml:space="preserve"> стенд для детей «Настроение каждый день»</w:t>
      </w:r>
      <w:r w:rsidR="00EC714E">
        <w:rPr>
          <w:sz w:val="28"/>
          <w:szCs w:val="28"/>
        </w:rPr>
        <w:t>, где дети могут видеть эмоции сверстников</w:t>
      </w:r>
      <w:r w:rsidR="00DD7574" w:rsidRPr="00DD7574">
        <w:rPr>
          <w:sz w:val="28"/>
          <w:szCs w:val="28"/>
        </w:rPr>
        <w:t>.</w:t>
      </w:r>
    </w:p>
    <w:p w:rsidR="00F40D94" w:rsidRPr="00DD7574" w:rsidRDefault="00EC714E" w:rsidP="003213BF">
      <w:pPr>
        <w:pStyle w:val="a5"/>
        <w:numPr>
          <w:ilvl w:val="0"/>
          <w:numId w:val="16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Продолжать</w:t>
      </w:r>
      <w:r w:rsidR="00DD7574" w:rsidRPr="00DD7574">
        <w:rPr>
          <w:sz w:val="28"/>
          <w:szCs w:val="28"/>
        </w:rPr>
        <w:t xml:space="preserve"> стимулировать познавательный интерес к труду взрослых через игровую д</w:t>
      </w:r>
      <w:r>
        <w:rPr>
          <w:sz w:val="28"/>
          <w:szCs w:val="28"/>
        </w:rPr>
        <w:t>еятельность и беседу. Продолжать</w:t>
      </w:r>
      <w:r w:rsidR="00DD7574" w:rsidRPr="00DD7574">
        <w:rPr>
          <w:sz w:val="28"/>
          <w:szCs w:val="28"/>
        </w:rPr>
        <w:t xml:space="preserve"> </w:t>
      </w:r>
      <w:r w:rsidR="00DD7574" w:rsidRPr="00DD7574">
        <w:rPr>
          <w:color w:val="111111"/>
          <w:sz w:val="28"/>
          <w:szCs w:val="28"/>
          <w:shd w:val="clear" w:color="auto" w:fill="FFFFFF"/>
        </w:rPr>
        <w:t>у</w:t>
      </w:r>
      <w:r w:rsidR="00F33020" w:rsidRPr="00DD7574">
        <w:rPr>
          <w:color w:val="111111"/>
          <w:sz w:val="28"/>
          <w:szCs w:val="28"/>
          <w:shd w:val="clear" w:color="auto" w:fill="FFFFFF"/>
        </w:rPr>
        <w:t xml:space="preserve">чить </w:t>
      </w:r>
      <w:r w:rsidR="00704E33" w:rsidRPr="00DD7574">
        <w:rPr>
          <w:color w:val="111111"/>
          <w:sz w:val="28"/>
          <w:szCs w:val="28"/>
          <w:shd w:val="clear" w:color="auto" w:fill="FFFFFF"/>
        </w:rPr>
        <w:t>бережно, относиться к труду взрослых и его результатам</w:t>
      </w:r>
      <w:r w:rsidR="00F40D94" w:rsidRPr="00DD7574">
        <w:rPr>
          <w:color w:val="111111"/>
          <w:sz w:val="28"/>
          <w:szCs w:val="28"/>
          <w:shd w:val="clear" w:color="auto" w:fill="FFFFFF"/>
        </w:rPr>
        <w:t xml:space="preserve"> через </w:t>
      </w:r>
      <w:r w:rsidR="00F40D94" w:rsidRPr="00DD7574">
        <w:rPr>
          <w:rStyle w:val="a4"/>
          <w:rFonts w:cs="Times New Roman"/>
          <w:b w:val="0"/>
          <w:color w:val="000000"/>
          <w:sz w:val="28"/>
          <w:szCs w:val="28"/>
          <w:shd w:val="clear" w:color="auto" w:fill="FFFFFF"/>
        </w:rPr>
        <w:t>сюжетно-ролевые игры</w:t>
      </w:r>
      <w:r w:rsidR="00F40D94" w:rsidRPr="00DD7574">
        <w:rPr>
          <w:color w:val="000000"/>
          <w:sz w:val="28"/>
          <w:szCs w:val="28"/>
          <w:shd w:val="clear" w:color="auto" w:fill="FFFFFF"/>
        </w:rPr>
        <w:t> </w:t>
      </w:r>
      <w:r w:rsidR="00F33020" w:rsidRPr="00DD7574">
        <w:rPr>
          <w:color w:val="000000"/>
          <w:sz w:val="28"/>
          <w:szCs w:val="28"/>
          <w:shd w:val="clear" w:color="auto" w:fill="FFFFFF"/>
        </w:rPr>
        <w:t>«</w:t>
      </w:r>
      <w:r w:rsidR="00DD7574" w:rsidRPr="00DD7574">
        <w:rPr>
          <w:color w:val="000000"/>
          <w:sz w:val="28"/>
          <w:szCs w:val="28"/>
          <w:shd w:val="clear" w:color="auto" w:fill="FFFFFF"/>
        </w:rPr>
        <w:t>Кто работает в детском саду</w:t>
      </w:r>
      <w:r w:rsidR="00F33020" w:rsidRPr="00DD7574">
        <w:rPr>
          <w:color w:val="000000"/>
          <w:sz w:val="28"/>
          <w:szCs w:val="28"/>
          <w:shd w:val="clear" w:color="auto" w:fill="FFFFFF"/>
        </w:rPr>
        <w:t>», «Магазин», «</w:t>
      </w:r>
      <w:r w:rsidR="00704E33" w:rsidRPr="00DD7574">
        <w:rPr>
          <w:color w:val="000000"/>
          <w:sz w:val="28"/>
          <w:szCs w:val="28"/>
          <w:shd w:val="clear" w:color="auto" w:fill="FFFFFF"/>
        </w:rPr>
        <w:t>Семья</w:t>
      </w:r>
      <w:r w:rsidR="00F33020" w:rsidRPr="00DD7574">
        <w:rPr>
          <w:color w:val="000000"/>
          <w:sz w:val="28"/>
          <w:szCs w:val="28"/>
          <w:shd w:val="clear" w:color="auto" w:fill="FFFFFF"/>
        </w:rPr>
        <w:t>»</w:t>
      </w:r>
      <w:r w:rsidR="00DD7574" w:rsidRPr="00DD7574">
        <w:rPr>
          <w:color w:val="000000"/>
          <w:sz w:val="28"/>
          <w:szCs w:val="28"/>
          <w:shd w:val="clear" w:color="auto" w:fill="FFFFFF"/>
        </w:rPr>
        <w:t xml:space="preserve">, дидактические игры «Кому что нужно для работы», беседа «Какую пользу приносит труд». </w:t>
      </w:r>
      <w:r>
        <w:rPr>
          <w:color w:val="000000"/>
          <w:sz w:val="28"/>
          <w:szCs w:val="28"/>
          <w:shd w:val="clear" w:color="auto" w:fill="FFFFFF"/>
        </w:rPr>
        <w:t xml:space="preserve">Разработать проект «Профессии наших родителей». </w:t>
      </w:r>
    </w:p>
    <w:p w:rsidR="00F40D94" w:rsidRPr="00DD7574" w:rsidRDefault="00EC714E" w:rsidP="003213BF">
      <w:pPr>
        <w:pStyle w:val="a5"/>
        <w:numPr>
          <w:ilvl w:val="0"/>
          <w:numId w:val="16"/>
        </w:numPr>
        <w:jc w:val="both"/>
        <w:rPr>
          <w:rFonts w:eastAsia="Times New Roman"/>
          <w:sz w:val="28"/>
          <w:szCs w:val="28"/>
          <w:u w:val="single"/>
        </w:rPr>
      </w:pPr>
      <w:r>
        <w:rPr>
          <w:color w:val="111111"/>
          <w:sz w:val="28"/>
          <w:szCs w:val="28"/>
          <w:shd w:val="clear" w:color="auto" w:fill="FFFFFF"/>
        </w:rPr>
        <w:t>Разработать</w:t>
      </w:r>
      <w:r w:rsidR="00F40D94" w:rsidRPr="00DD7574">
        <w:rPr>
          <w:color w:val="111111"/>
          <w:sz w:val="28"/>
          <w:szCs w:val="28"/>
          <w:shd w:val="clear" w:color="auto" w:fill="FFFFFF"/>
        </w:rPr>
        <w:t xml:space="preserve"> </w:t>
      </w:r>
      <w:r w:rsidR="00DD7574" w:rsidRPr="00DD7574">
        <w:rPr>
          <w:color w:val="111111"/>
          <w:sz w:val="28"/>
          <w:szCs w:val="28"/>
          <w:shd w:val="clear" w:color="auto" w:fill="FFFFFF"/>
        </w:rPr>
        <w:t xml:space="preserve">мультимедийные </w:t>
      </w:r>
      <w:r w:rsidR="00F40D94" w:rsidRPr="00DD7574">
        <w:rPr>
          <w:color w:val="111111"/>
          <w:sz w:val="28"/>
          <w:szCs w:val="28"/>
          <w:shd w:val="clear" w:color="auto" w:fill="FFFFFF"/>
        </w:rPr>
        <w:t>дидактические игры</w:t>
      </w:r>
      <w:r w:rsidR="001F56BD" w:rsidRPr="00DD7574">
        <w:rPr>
          <w:color w:val="111111"/>
          <w:sz w:val="28"/>
          <w:szCs w:val="28"/>
          <w:shd w:val="clear" w:color="auto" w:fill="FFFFFF"/>
        </w:rPr>
        <w:t>:</w:t>
      </w:r>
      <w:r w:rsidR="00F40D94" w:rsidRPr="00DD7574">
        <w:rPr>
          <w:color w:val="111111"/>
          <w:sz w:val="28"/>
          <w:szCs w:val="28"/>
          <w:shd w:val="clear" w:color="auto" w:fill="FFFFFF"/>
        </w:rPr>
        <w:t> </w:t>
      </w:r>
      <w:r w:rsidR="000F3345" w:rsidRPr="00DD757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DD7574" w:rsidRPr="00DD757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Хорошие поступки – плохие поступки</w:t>
      </w:r>
      <w:r w:rsidR="000F3345" w:rsidRPr="00DD757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8E5582" w:rsidRPr="00DD757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«</w:t>
      </w:r>
      <w:r w:rsidR="00DD7574" w:rsidRPr="00DD757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Безопасное поведение в группе и на улице</w:t>
      </w:r>
      <w:r w:rsidR="008E5582" w:rsidRPr="00DD757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B606B0" w:rsidRPr="00DD757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DD7574" w:rsidRPr="00DD757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«Кому что нужно для работы». </w:t>
      </w:r>
    </w:p>
    <w:p w:rsidR="008E5582" w:rsidRDefault="00EC714E" w:rsidP="003213BF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Продолжать</w:t>
      </w:r>
      <w:r w:rsidR="00DD7574" w:rsidRPr="00DD7574">
        <w:rPr>
          <w:sz w:val="28"/>
          <w:szCs w:val="28"/>
        </w:rPr>
        <w:t xml:space="preserve"> приобщать детей к самостоятельности и </w:t>
      </w:r>
      <w:r>
        <w:rPr>
          <w:sz w:val="28"/>
          <w:szCs w:val="28"/>
        </w:rPr>
        <w:t>самообслуживанию, и способствовать их развитию. Продолжать проводить</w:t>
      </w:r>
      <w:r w:rsidR="00DD7574" w:rsidRPr="00DD7574">
        <w:rPr>
          <w:sz w:val="28"/>
          <w:szCs w:val="28"/>
        </w:rPr>
        <w:t xml:space="preserve"> беседы по тематике «Как я выгляжу», «Что такое опрятность», применять различные игры с детьми о необходимости выполнения культурно-гигиенических процессов и о их значе</w:t>
      </w:r>
      <w:r>
        <w:rPr>
          <w:sz w:val="28"/>
          <w:szCs w:val="28"/>
        </w:rPr>
        <w:t>нии в жизни человека, использовать</w:t>
      </w:r>
      <w:r w:rsidR="00DD7574" w:rsidRPr="00DD7574">
        <w:rPr>
          <w:sz w:val="28"/>
          <w:szCs w:val="28"/>
        </w:rPr>
        <w:t xml:space="preserve"> дидактические и настольно печатные игры «Алгоритм умывания», «Алгоритм одевания на прогулку в разное время года» «Одень кук</w:t>
      </w:r>
      <w:r>
        <w:rPr>
          <w:sz w:val="28"/>
          <w:szCs w:val="28"/>
        </w:rPr>
        <w:t>лу машу на прогулку», использовать</w:t>
      </w:r>
      <w:r w:rsidR="00DD7574" w:rsidRPr="00DD7574">
        <w:rPr>
          <w:sz w:val="28"/>
          <w:szCs w:val="28"/>
        </w:rPr>
        <w:t xml:space="preserve"> в объяснении театрализованную деятельность.  </w:t>
      </w:r>
      <w:r>
        <w:rPr>
          <w:sz w:val="28"/>
          <w:szCs w:val="28"/>
        </w:rPr>
        <w:t>Продолжать читать</w:t>
      </w:r>
      <w:r w:rsidR="00DD7574" w:rsidRPr="00DD7574">
        <w:rPr>
          <w:sz w:val="28"/>
          <w:szCs w:val="28"/>
        </w:rPr>
        <w:t xml:space="preserve"> сказки и рассказы по данной тематике. </w:t>
      </w:r>
    </w:p>
    <w:p w:rsidR="00FA35CF" w:rsidRDefault="00EC714E" w:rsidP="003213BF">
      <w:pPr>
        <w:pStyle w:val="a3"/>
        <w:numPr>
          <w:ilvl w:val="0"/>
          <w:numId w:val="16"/>
        </w:numPr>
        <w:tabs>
          <w:tab w:val="left" w:pos="18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Продолжать</w:t>
      </w:r>
      <w:r w:rsidR="00FA35CF" w:rsidRPr="00FA35CF">
        <w:rPr>
          <w:rFonts w:ascii="Times New Roman" w:hAnsi="Times New Roman" w:cs="Times New Roman"/>
          <w:sz w:val="28"/>
          <w:szCs w:val="28"/>
        </w:rPr>
        <w:t xml:space="preserve"> формировать у детей знания о безопасном поведении в быту и социуме, об осторожном обращении с предметами ближнего окружения, игрушками</w:t>
      </w:r>
      <w:r>
        <w:rPr>
          <w:rFonts w:ascii="Times New Roman" w:hAnsi="Times New Roman" w:cs="Times New Roman"/>
          <w:sz w:val="28"/>
          <w:szCs w:val="28"/>
        </w:rPr>
        <w:t>, использовать</w:t>
      </w:r>
      <w:r w:rsidR="00FA35CF">
        <w:rPr>
          <w:rFonts w:ascii="Times New Roman" w:hAnsi="Times New Roman" w:cs="Times New Roman"/>
          <w:sz w:val="28"/>
          <w:szCs w:val="28"/>
        </w:rPr>
        <w:t xml:space="preserve"> дидактические и настольно печатные игры «Наша безопасность»</w:t>
      </w:r>
      <w:r w:rsidR="00FA35CF" w:rsidRPr="00FA35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Продолжать</w:t>
      </w:r>
      <w:r w:rsidR="00FA35CF" w:rsidRPr="00FA35CF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 умения безопасного способа обращения с окружающими предметами, умения проявлять осторожность по отношению к ним, через игровую деятельность на примере игры «Хорошо-плохо», «А что будет если…» (о правилах хо</w:t>
      </w:r>
      <w:r>
        <w:rPr>
          <w:rFonts w:ascii="Times New Roman" w:hAnsi="Times New Roman" w:cs="Times New Roman"/>
          <w:sz w:val="28"/>
          <w:szCs w:val="28"/>
          <w:lang w:eastAsia="ru-RU"/>
        </w:rPr>
        <w:t>рошего поведения), рассматривать сюжетные картинки и проводить</w:t>
      </w:r>
      <w:r w:rsidR="00FA35CF" w:rsidRPr="00FA35CF">
        <w:rPr>
          <w:rFonts w:ascii="Times New Roman" w:hAnsi="Times New Roman" w:cs="Times New Roman"/>
          <w:sz w:val="28"/>
          <w:szCs w:val="28"/>
          <w:lang w:eastAsia="ru-RU"/>
        </w:rPr>
        <w:t xml:space="preserve"> беседы по ним. </w:t>
      </w:r>
    </w:p>
    <w:p w:rsidR="003213BF" w:rsidRPr="00FA35CF" w:rsidRDefault="003213BF" w:rsidP="003213BF">
      <w:pPr>
        <w:pStyle w:val="a3"/>
        <w:tabs>
          <w:tab w:val="left" w:pos="18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2D6A" w:rsidRDefault="00DD7574" w:rsidP="003213BF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ОО </w:t>
      </w:r>
      <w:r w:rsidR="00EB5E87" w:rsidRPr="00DD6B18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«ПОЗНАВАТЕЛЬНОЕ РАЗВИТИЕ»</w:t>
      </w:r>
      <w:r w:rsidR="00792D6A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792D6A" w:rsidRPr="00DD7574" w:rsidRDefault="00CA3D8D" w:rsidP="003213B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Благодаря реализации проекта «Моя семья – моя радость», б</w:t>
      </w:r>
      <w:r w:rsidR="00792D6A" w:rsidRPr="00DD7574">
        <w:rPr>
          <w:sz w:val="28"/>
          <w:szCs w:val="28"/>
        </w:rPr>
        <w:t xml:space="preserve">ольшинство детей различают людей по полу, возрасту как в реальной жизни, так и на иллюстрациях, называют сведения о своей семье, но некоторые дети затрудняется назвать сведения о себе и своей семье. </w:t>
      </w:r>
    </w:p>
    <w:p w:rsidR="00FC20D5" w:rsidRPr="00DD7574" w:rsidRDefault="00CA3D8D" w:rsidP="003213BF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Благодаря реализации проекта «Огород на подоконнике», д</w:t>
      </w:r>
      <w:r w:rsidR="00792D6A" w:rsidRPr="00DD7574">
        <w:rPr>
          <w:sz w:val="28"/>
          <w:szCs w:val="28"/>
          <w:lang w:eastAsia="ru-RU"/>
        </w:rPr>
        <w:t xml:space="preserve">ети в основном проявляют интерес к объектам окружающего мира, радостно удивляется в процессе познания качеств и свойств этих объектов, но не </w:t>
      </w:r>
      <w:r w:rsidR="00FC20D5" w:rsidRPr="00DD7574">
        <w:rPr>
          <w:sz w:val="28"/>
          <w:szCs w:val="28"/>
          <w:lang w:eastAsia="ru-RU"/>
        </w:rPr>
        <w:t>все задаю</w:t>
      </w:r>
      <w:r w:rsidR="00792D6A" w:rsidRPr="00DD7574">
        <w:rPr>
          <w:sz w:val="28"/>
          <w:szCs w:val="28"/>
          <w:lang w:eastAsia="ru-RU"/>
        </w:rPr>
        <w:t>т о них вопросы</w:t>
      </w:r>
      <w:r w:rsidR="00FC20D5" w:rsidRPr="00DD7574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и проявляют эмоции при общении по причине невнимательности. </w:t>
      </w:r>
      <w:r w:rsidR="00FC20D5" w:rsidRPr="00DD7574">
        <w:rPr>
          <w:sz w:val="28"/>
          <w:szCs w:val="28"/>
          <w:lang w:eastAsia="ru-RU"/>
        </w:rPr>
        <w:t xml:space="preserve"> </w:t>
      </w:r>
    </w:p>
    <w:p w:rsidR="00FC20D5" w:rsidRPr="00DD7574" w:rsidRDefault="00CA3D8D" w:rsidP="003213B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Благодаря проектной деятельности, оформлению уголка природы, разработки </w:t>
      </w:r>
      <w:proofErr w:type="spellStart"/>
      <w:r>
        <w:rPr>
          <w:sz w:val="28"/>
          <w:szCs w:val="28"/>
          <w:lang w:eastAsia="ru-RU"/>
        </w:rPr>
        <w:t>лэпбуков</w:t>
      </w:r>
      <w:proofErr w:type="spellEnd"/>
      <w:r>
        <w:rPr>
          <w:sz w:val="28"/>
          <w:szCs w:val="28"/>
          <w:lang w:eastAsia="ru-RU"/>
        </w:rPr>
        <w:t xml:space="preserve"> «Домашние и дикие животные», серии настольно-печатных и дидактических игр «Игры на прищепках», д</w:t>
      </w:r>
      <w:r w:rsidR="00FC20D5" w:rsidRPr="00DD7574">
        <w:rPr>
          <w:sz w:val="28"/>
          <w:szCs w:val="28"/>
          <w:lang w:eastAsia="ru-RU"/>
        </w:rPr>
        <w:t xml:space="preserve">ети в основном </w:t>
      </w:r>
      <w:r w:rsidR="00FC20D5" w:rsidRPr="00DD7574">
        <w:rPr>
          <w:sz w:val="28"/>
          <w:szCs w:val="28"/>
        </w:rPr>
        <w:t xml:space="preserve">имеют представления об объектах и явлениях неживой природы (солнце, небо, дождь и т. д.), о диких и домашних животных, особенностях их образа жизни, элементарное понимание, что животные живые. Но не все дети различают растений ближайшего природного окружения по единичным ярким признакам (цвет, размер). </w:t>
      </w:r>
    </w:p>
    <w:p w:rsidR="003608A4" w:rsidRPr="00CA3D8D" w:rsidRDefault="00CA3D8D" w:rsidP="00CA3D8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систематическому пополнению уголка сенсорного развития, не только настольно-печатными и дидактическими играми, но и продуктами </w:t>
      </w:r>
      <w:proofErr w:type="spellStart"/>
      <w:r>
        <w:rPr>
          <w:sz w:val="28"/>
          <w:szCs w:val="28"/>
        </w:rPr>
        <w:t>мультимедия</w:t>
      </w:r>
      <w:proofErr w:type="spellEnd"/>
      <w:r>
        <w:rPr>
          <w:sz w:val="28"/>
          <w:szCs w:val="28"/>
        </w:rPr>
        <w:t xml:space="preserve"> (такими как обучающие видео, презентации и </w:t>
      </w:r>
      <w:r>
        <w:rPr>
          <w:sz w:val="28"/>
          <w:szCs w:val="28"/>
          <w:lang w:val="en-US"/>
        </w:rPr>
        <w:t>Smart</w:t>
      </w:r>
      <w:r>
        <w:rPr>
          <w:sz w:val="28"/>
          <w:szCs w:val="28"/>
        </w:rPr>
        <w:t xml:space="preserve"> – игры), б</w:t>
      </w:r>
      <w:r w:rsidR="00FC20D5" w:rsidRPr="00DD7574">
        <w:rPr>
          <w:sz w:val="28"/>
          <w:szCs w:val="28"/>
        </w:rPr>
        <w:t>ольшинство детей различают цвета спектра, форму, величину объекта и обследуют осязательно-двигательным способом некото</w:t>
      </w:r>
      <w:r w:rsidR="00DD7574">
        <w:rPr>
          <w:sz w:val="28"/>
          <w:szCs w:val="28"/>
        </w:rPr>
        <w:t xml:space="preserve">рые фигуры с небольшой помощью </w:t>
      </w:r>
      <w:r w:rsidR="00FC20D5" w:rsidRPr="00DD7574">
        <w:rPr>
          <w:sz w:val="28"/>
          <w:szCs w:val="28"/>
        </w:rPr>
        <w:t xml:space="preserve">взрослого, но не все дети знают геометрические фигуры, некоторые дети затрудняются находить объект по указанным свойствам. </w:t>
      </w:r>
    </w:p>
    <w:p w:rsidR="00EF1516" w:rsidRPr="00CA3D8D" w:rsidRDefault="00EF1516" w:rsidP="00CA3D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A3D8D">
        <w:rPr>
          <w:rFonts w:ascii="Times New Roman" w:eastAsia="Times New Roman" w:hAnsi="Times New Roman" w:cs="Times New Roman"/>
          <w:sz w:val="28"/>
          <w:szCs w:val="28"/>
          <w:u w:val="single"/>
        </w:rPr>
        <w:t>Перспективы:</w:t>
      </w:r>
    </w:p>
    <w:p w:rsidR="00EB5E87" w:rsidRPr="00FA35CF" w:rsidRDefault="00CA3D8D" w:rsidP="003213B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Продолжать развивать</w:t>
      </w:r>
      <w:r w:rsidR="00027386" w:rsidRPr="00FA35CF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познавательный интере</w:t>
      </w:r>
      <w:r w:rsidR="00C9217F" w:rsidRPr="00FA35CF">
        <w:rPr>
          <w:rFonts w:ascii="Times New Roman" w:eastAsia="Times New Roman" w:hAnsi="Times New Roman" w:cs="Times New Roman"/>
          <w:sz w:val="28"/>
          <w:szCs w:val="28"/>
        </w:rPr>
        <w:t xml:space="preserve">с детей, через игровые </w:t>
      </w:r>
      <w:r w:rsidR="00FA35CF" w:rsidRPr="00FA35CF">
        <w:rPr>
          <w:rFonts w:ascii="Times New Roman" w:eastAsia="Times New Roman" w:hAnsi="Times New Roman" w:cs="Times New Roman"/>
          <w:sz w:val="28"/>
          <w:szCs w:val="28"/>
        </w:rPr>
        <w:t xml:space="preserve">и проблемные </w:t>
      </w:r>
      <w:r w:rsidR="00C9217F" w:rsidRPr="00FA35CF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="00FA35CF" w:rsidRPr="00FA35CF">
        <w:rPr>
          <w:rFonts w:ascii="Times New Roman" w:eastAsia="Times New Roman" w:hAnsi="Times New Roman" w:cs="Times New Roman"/>
          <w:sz w:val="28"/>
          <w:szCs w:val="28"/>
        </w:rPr>
        <w:t xml:space="preserve"> разной направленности </w:t>
      </w:r>
      <w:r w:rsidR="00C9217F" w:rsidRPr="00FA35CF">
        <w:rPr>
          <w:rFonts w:ascii="Times New Roman" w:eastAsia="Times New Roman" w:hAnsi="Times New Roman" w:cs="Times New Roman"/>
          <w:sz w:val="28"/>
          <w:szCs w:val="28"/>
        </w:rPr>
        <w:t>«К нам в гости пришел Зайка»</w:t>
      </w:r>
      <w:r w:rsidR="00FA35CF" w:rsidRPr="00FA35CF">
        <w:rPr>
          <w:rFonts w:ascii="Times New Roman" w:eastAsia="Times New Roman" w:hAnsi="Times New Roman" w:cs="Times New Roman"/>
          <w:sz w:val="28"/>
          <w:szCs w:val="28"/>
        </w:rPr>
        <w:t>, «Устроим кукле Кате комнату», «</w:t>
      </w:r>
      <w:proofErr w:type="spellStart"/>
      <w:r w:rsidR="00FA35CF" w:rsidRPr="00FA35CF">
        <w:rPr>
          <w:rFonts w:ascii="Times New Roman" w:eastAsia="Times New Roman" w:hAnsi="Times New Roman" w:cs="Times New Roman"/>
          <w:sz w:val="28"/>
          <w:szCs w:val="28"/>
        </w:rPr>
        <w:t>Хрюша</w:t>
      </w:r>
      <w:proofErr w:type="spellEnd"/>
      <w:r w:rsidR="00FA35CF" w:rsidRPr="00FA35CF">
        <w:rPr>
          <w:rFonts w:ascii="Times New Roman" w:eastAsia="Times New Roman" w:hAnsi="Times New Roman" w:cs="Times New Roman"/>
          <w:sz w:val="28"/>
          <w:szCs w:val="28"/>
        </w:rPr>
        <w:t xml:space="preserve"> попал в беду», «На деревенском подворье», «Безопасность превыше всего»</w:t>
      </w:r>
      <w:r w:rsidR="00AE62D6">
        <w:rPr>
          <w:rFonts w:ascii="Times New Roman" w:eastAsia="Times New Roman" w:hAnsi="Times New Roman" w:cs="Times New Roman"/>
          <w:sz w:val="28"/>
          <w:szCs w:val="28"/>
        </w:rPr>
        <w:t xml:space="preserve">, «Цифры и фигуры». </w:t>
      </w:r>
      <w:r w:rsidR="00FA35CF" w:rsidRPr="00FA35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27386" w:rsidRPr="00FA35CF" w:rsidRDefault="00CA3D8D" w:rsidP="003213B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Продолжать п</w:t>
      </w:r>
      <w:r w:rsidR="00464013" w:rsidRPr="00FA35CF">
        <w:rPr>
          <w:rFonts w:ascii="Times New Roman" w:eastAsia="Times New Roman" w:hAnsi="Times New Roman" w:cs="Times New Roman"/>
          <w:sz w:val="28"/>
          <w:szCs w:val="28"/>
        </w:rPr>
        <w:t xml:space="preserve">роводить исследовательскую деятельность, включать детей в </w:t>
      </w:r>
      <w:r w:rsidR="008934DB" w:rsidRPr="00FA35CF">
        <w:rPr>
          <w:rFonts w:ascii="Times New Roman" w:eastAsia="Times New Roman" w:hAnsi="Times New Roman" w:cs="Times New Roman"/>
          <w:sz w:val="28"/>
          <w:szCs w:val="28"/>
        </w:rPr>
        <w:t>наблюдение за объектами окружающего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мира и их активное обсуждение. И</w:t>
      </w:r>
      <w:r w:rsidR="00FA35CF" w:rsidRPr="00FA35CF">
        <w:rPr>
          <w:rFonts w:ascii="Times New Roman" w:eastAsia="Times New Roman" w:hAnsi="Times New Roman" w:cs="Times New Roman"/>
          <w:sz w:val="28"/>
          <w:szCs w:val="28"/>
        </w:rPr>
        <w:t>спользова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метод проектной деятельности, разработать проект </w:t>
      </w:r>
      <w:r w:rsidR="00FA35CF" w:rsidRPr="00FA35CF">
        <w:rPr>
          <w:rFonts w:ascii="Times New Roman" w:eastAsia="Times New Roman" w:hAnsi="Times New Roman" w:cs="Times New Roman"/>
          <w:sz w:val="28"/>
          <w:szCs w:val="28"/>
        </w:rPr>
        <w:t xml:space="preserve">«Эксперименты с природными объектами», </w:t>
      </w:r>
      <w:r w:rsidR="00D578DF">
        <w:rPr>
          <w:rFonts w:ascii="Times New Roman" w:eastAsia="Times New Roman" w:hAnsi="Times New Roman" w:cs="Times New Roman"/>
          <w:sz w:val="28"/>
          <w:szCs w:val="28"/>
        </w:rPr>
        <w:t xml:space="preserve">составить </w:t>
      </w:r>
      <w:r w:rsidR="00FA35CF" w:rsidRPr="00FA35CF">
        <w:rPr>
          <w:rFonts w:ascii="Times New Roman" w:eastAsia="Times New Roman" w:hAnsi="Times New Roman" w:cs="Times New Roman"/>
          <w:sz w:val="28"/>
          <w:szCs w:val="28"/>
        </w:rPr>
        <w:t xml:space="preserve">беседы «Кому нужна вода», «Насекомые и растения на нашем участке», мультимедийные дидактические игры «Кто где живет», «Кто как кричит», дидактические игры на прищепках «Чей хвост», «Чей детеныш», «Деревья». </w:t>
      </w:r>
      <w:r w:rsidR="00D578D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D578DF">
        <w:rPr>
          <w:rFonts w:ascii="Times New Roman" w:eastAsia="Times New Roman" w:hAnsi="Times New Roman" w:cs="Times New Roman"/>
          <w:sz w:val="28"/>
          <w:szCs w:val="28"/>
        </w:rPr>
        <w:t>летне</w:t>
      </w:r>
      <w:proofErr w:type="spellEnd"/>
      <w:r w:rsidR="00D578DF">
        <w:rPr>
          <w:rFonts w:ascii="Times New Roman" w:eastAsia="Times New Roman" w:hAnsi="Times New Roman" w:cs="Times New Roman"/>
          <w:sz w:val="28"/>
          <w:szCs w:val="28"/>
        </w:rPr>
        <w:t xml:space="preserve"> – осенний период оформить гербарий «Растения на нашем участке». </w:t>
      </w:r>
    </w:p>
    <w:p w:rsidR="008934DB" w:rsidRPr="00FA35CF" w:rsidRDefault="00D578DF" w:rsidP="003213B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Продолжать пополнять уголок</w:t>
      </w:r>
      <w:r w:rsidR="008934DB" w:rsidRPr="00FA35CF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экспериментирования </w:t>
      </w:r>
      <w:r w:rsidR="00FA35CF" w:rsidRPr="00FA35CF">
        <w:rPr>
          <w:rFonts w:ascii="Times New Roman" w:eastAsia="Times New Roman" w:hAnsi="Times New Roman" w:cs="Times New Roman"/>
          <w:sz w:val="28"/>
          <w:szCs w:val="28"/>
        </w:rPr>
        <w:t xml:space="preserve">природными </w:t>
      </w:r>
      <w:r w:rsidR="00AF2F8F" w:rsidRPr="00FA35CF">
        <w:rPr>
          <w:rFonts w:ascii="Times New Roman" w:eastAsia="Times New Roman" w:hAnsi="Times New Roman" w:cs="Times New Roman"/>
          <w:sz w:val="28"/>
          <w:szCs w:val="28"/>
        </w:rPr>
        <w:t xml:space="preserve">объектами и </w:t>
      </w:r>
      <w:proofErr w:type="gramStart"/>
      <w:r w:rsidR="00AF2F8F" w:rsidRPr="00FA35CF">
        <w:rPr>
          <w:rFonts w:ascii="Times New Roman" w:eastAsia="Times New Roman" w:hAnsi="Times New Roman" w:cs="Times New Roman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sz w:val="28"/>
          <w:szCs w:val="28"/>
        </w:rPr>
        <w:t>алами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способствующими</w:t>
      </w:r>
      <w:r w:rsidR="00AF2F8F" w:rsidRPr="00FA35CF">
        <w:rPr>
          <w:rFonts w:ascii="Times New Roman" w:eastAsia="Times New Roman" w:hAnsi="Times New Roman" w:cs="Times New Roman"/>
          <w:sz w:val="28"/>
          <w:szCs w:val="28"/>
        </w:rPr>
        <w:t xml:space="preserve"> развитию мелкой моторики и расширению опыта обследования с помощью разных анализаторов.</w:t>
      </w:r>
    </w:p>
    <w:p w:rsidR="00B606B0" w:rsidRPr="00FA35CF" w:rsidRDefault="00B606B0" w:rsidP="003213B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5CF">
        <w:rPr>
          <w:rFonts w:ascii="Times New Roman" w:eastAsia="Times New Roman" w:hAnsi="Times New Roman" w:cs="Times New Roman"/>
          <w:sz w:val="28"/>
          <w:szCs w:val="28"/>
        </w:rPr>
        <w:t xml:space="preserve">Изготовить </w:t>
      </w:r>
      <w:r w:rsidR="00FA35CF" w:rsidRPr="00FA35CF">
        <w:rPr>
          <w:rFonts w:ascii="Times New Roman" w:eastAsia="Times New Roman" w:hAnsi="Times New Roman" w:cs="Times New Roman"/>
          <w:sz w:val="28"/>
          <w:szCs w:val="28"/>
          <w:lang w:val="en-US"/>
        </w:rPr>
        <w:t>Smart</w:t>
      </w:r>
      <w:r w:rsidR="00FA35CF" w:rsidRPr="00FA35CF">
        <w:rPr>
          <w:rFonts w:ascii="Times New Roman" w:eastAsia="Times New Roman" w:hAnsi="Times New Roman" w:cs="Times New Roman"/>
          <w:sz w:val="28"/>
          <w:szCs w:val="28"/>
        </w:rPr>
        <w:t xml:space="preserve"> - игру</w:t>
      </w:r>
      <w:r w:rsidRPr="00FA35CF">
        <w:rPr>
          <w:rFonts w:ascii="Times New Roman" w:eastAsia="Times New Roman" w:hAnsi="Times New Roman" w:cs="Times New Roman"/>
          <w:sz w:val="28"/>
          <w:szCs w:val="28"/>
        </w:rPr>
        <w:t xml:space="preserve"> «Времена года»</w:t>
      </w:r>
      <w:r w:rsidR="00FA35CF" w:rsidRPr="00FA35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A35CF" w:rsidRPr="00FA35CF">
        <w:rPr>
          <w:rFonts w:ascii="Times New Roman" w:eastAsia="Times New Roman" w:hAnsi="Times New Roman" w:cs="Times New Roman"/>
          <w:sz w:val="28"/>
          <w:szCs w:val="28"/>
        </w:rPr>
        <w:t>лэп</w:t>
      </w:r>
      <w:proofErr w:type="spellEnd"/>
      <w:r w:rsidR="00FA35CF" w:rsidRPr="00FA35CF">
        <w:rPr>
          <w:rFonts w:ascii="Times New Roman" w:eastAsia="Times New Roman" w:hAnsi="Times New Roman" w:cs="Times New Roman"/>
          <w:sz w:val="28"/>
          <w:szCs w:val="28"/>
        </w:rPr>
        <w:t xml:space="preserve">-бук по </w:t>
      </w:r>
      <w:proofErr w:type="spellStart"/>
      <w:r w:rsidR="00FA35CF" w:rsidRPr="00FA35CF">
        <w:rPr>
          <w:rFonts w:ascii="Times New Roman" w:eastAsia="Times New Roman" w:hAnsi="Times New Roman" w:cs="Times New Roman"/>
          <w:sz w:val="28"/>
          <w:szCs w:val="28"/>
        </w:rPr>
        <w:t>сенсорике</w:t>
      </w:r>
      <w:proofErr w:type="spellEnd"/>
      <w:r w:rsidR="00FA35CF" w:rsidRPr="00FA35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D6B18" w:rsidRPr="003608A4" w:rsidRDefault="00FA35CF" w:rsidP="003213B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FA35CF">
        <w:rPr>
          <w:sz w:val="28"/>
          <w:szCs w:val="28"/>
        </w:rPr>
        <w:t>Продолжа</w:t>
      </w:r>
      <w:r w:rsidR="00D578DF">
        <w:rPr>
          <w:sz w:val="28"/>
          <w:szCs w:val="28"/>
        </w:rPr>
        <w:t>ть</w:t>
      </w:r>
      <w:r w:rsidRPr="00FA35CF">
        <w:rPr>
          <w:sz w:val="28"/>
          <w:szCs w:val="28"/>
        </w:rPr>
        <w:t xml:space="preserve"> развивать умения </w:t>
      </w:r>
      <w:r w:rsidRPr="00FA35CF">
        <w:rPr>
          <w:rFonts w:eastAsia="Times New Roman"/>
          <w:sz w:val="28"/>
          <w:szCs w:val="28"/>
          <w:lang w:eastAsia="ru-RU"/>
        </w:rPr>
        <w:t xml:space="preserve">правильно группировать объекты по 1 и 2 признакам, одновременно присущим объекту (величине (размеру), форме, цвету, материалу) и </w:t>
      </w:r>
      <w:r w:rsidRPr="00FA35CF">
        <w:rPr>
          <w:sz w:val="28"/>
          <w:szCs w:val="28"/>
        </w:rPr>
        <w:t>отражать в речи результаты своих действий (например, «все большие»; «все квадратные и большие»)</w:t>
      </w:r>
      <w:r w:rsidRPr="00FA35CF">
        <w:rPr>
          <w:rFonts w:eastAsia="Times New Roman"/>
          <w:sz w:val="28"/>
          <w:szCs w:val="28"/>
          <w:lang w:eastAsia="ru-RU"/>
        </w:rPr>
        <w:t>. Закрепляем знания о ге</w:t>
      </w:r>
      <w:r w:rsidR="00D578DF">
        <w:rPr>
          <w:rFonts w:eastAsia="Times New Roman"/>
          <w:sz w:val="28"/>
          <w:szCs w:val="28"/>
          <w:lang w:eastAsia="ru-RU"/>
        </w:rPr>
        <w:t>ометрических фигурах. Использовать для этого</w:t>
      </w:r>
      <w:r w:rsidRPr="00FA35CF">
        <w:rPr>
          <w:rFonts w:eastAsia="Times New Roman"/>
          <w:sz w:val="28"/>
          <w:szCs w:val="28"/>
          <w:lang w:eastAsia="ru-RU"/>
        </w:rPr>
        <w:t xml:space="preserve"> настольно-печатные и дидактические игры «Сложи узор», «Геометрическое лото», игры на прищепках «Какая фигура», «Цвета и формы», интерактивный математический плакат. </w:t>
      </w:r>
    </w:p>
    <w:p w:rsidR="003608A4" w:rsidRPr="003608A4" w:rsidRDefault="003608A4" w:rsidP="003608A4">
      <w:pPr>
        <w:pStyle w:val="a5"/>
        <w:ind w:left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 w:type="page"/>
      </w:r>
    </w:p>
    <w:p w:rsidR="006214E3" w:rsidRPr="00DD6B18" w:rsidRDefault="00AE62D6" w:rsidP="003213BF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ОО </w:t>
      </w:r>
      <w:r w:rsidR="006214E3" w:rsidRPr="00DD6B18">
        <w:rPr>
          <w:rFonts w:ascii="Times New Roman" w:eastAsia="Times New Roman" w:hAnsi="Times New Roman" w:cs="Times New Roman"/>
          <w:b/>
          <w:bCs/>
          <w:color w:val="000000"/>
          <w:sz w:val="28"/>
        </w:rPr>
        <w:t>«РЕЧЕВОЕ РАЗВИТИЕ»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AE62D6" w:rsidRPr="00A37447" w:rsidRDefault="00D578DF" w:rsidP="00321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использованию в образовательной деятельности театрализованных игр, использованию схем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составления описательного р</w:t>
      </w:r>
      <w:r w:rsidR="00A37447">
        <w:rPr>
          <w:rFonts w:ascii="Times New Roman" w:hAnsi="Times New Roman" w:cs="Times New Roman"/>
          <w:sz w:val="28"/>
          <w:szCs w:val="28"/>
        </w:rPr>
        <w:t>ассказа и заучивания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стихотворений, </w:t>
      </w:r>
      <w:r w:rsidR="00A37447">
        <w:rPr>
          <w:rFonts w:ascii="Times New Roman" w:hAnsi="Times New Roman" w:cs="Times New Roman"/>
          <w:sz w:val="28"/>
          <w:szCs w:val="28"/>
        </w:rPr>
        <w:t>а также участие</w:t>
      </w:r>
      <w:r>
        <w:rPr>
          <w:rFonts w:ascii="Times New Roman" w:hAnsi="Times New Roman" w:cs="Times New Roman"/>
          <w:sz w:val="28"/>
          <w:szCs w:val="28"/>
        </w:rPr>
        <w:t xml:space="preserve"> детей в конкурсах чтецов, </w:t>
      </w:r>
      <w:r w:rsidR="00500445">
        <w:rPr>
          <w:rFonts w:ascii="Times New Roman" w:hAnsi="Times New Roman" w:cs="Times New Roman"/>
          <w:sz w:val="28"/>
          <w:szCs w:val="28"/>
        </w:rPr>
        <w:t>д</w:t>
      </w:r>
      <w:r w:rsidR="00740A5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, в основном,</w:t>
      </w:r>
      <w:r w:rsidR="00740A55">
        <w:rPr>
          <w:rFonts w:ascii="Times New Roman" w:hAnsi="Times New Roman" w:cs="Times New Roman"/>
          <w:sz w:val="28"/>
          <w:szCs w:val="28"/>
        </w:rPr>
        <w:t xml:space="preserve"> имеют опыт диалогической</w:t>
      </w:r>
      <w:r w:rsidR="00AB1176">
        <w:rPr>
          <w:rFonts w:ascii="Times New Roman" w:hAnsi="Times New Roman" w:cs="Times New Roman"/>
          <w:sz w:val="28"/>
          <w:szCs w:val="28"/>
        </w:rPr>
        <w:t xml:space="preserve"> и </w:t>
      </w:r>
      <w:r w:rsidR="00500445">
        <w:rPr>
          <w:rFonts w:ascii="Times New Roman" w:hAnsi="Times New Roman" w:cs="Times New Roman"/>
          <w:sz w:val="28"/>
          <w:szCs w:val="28"/>
        </w:rPr>
        <w:t xml:space="preserve">монологической </w:t>
      </w:r>
      <w:r w:rsidR="00740A55">
        <w:rPr>
          <w:rFonts w:ascii="Times New Roman" w:hAnsi="Times New Roman" w:cs="Times New Roman"/>
          <w:sz w:val="28"/>
          <w:szCs w:val="28"/>
        </w:rPr>
        <w:t>речи, умеют отвечать на вопросы и обращения взрослого,</w:t>
      </w:r>
      <w:r w:rsidR="00740A55" w:rsidRPr="00740A55">
        <w:rPr>
          <w:rFonts w:ascii="Times New Roman" w:hAnsi="Times New Roman"/>
          <w:sz w:val="24"/>
          <w:szCs w:val="24"/>
        </w:rPr>
        <w:t xml:space="preserve"> </w:t>
      </w:r>
      <w:r w:rsidR="00740A55" w:rsidRPr="00740A55">
        <w:rPr>
          <w:rFonts w:ascii="Times New Roman" w:hAnsi="Times New Roman"/>
          <w:sz w:val="28"/>
          <w:szCs w:val="28"/>
        </w:rPr>
        <w:t>используя простые нераспространенные предложения</w:t>
      </w:r>
      <w:r w:rsidR="00A37447">
        <w:rPr>
          <w:rFonts w:ascii="Times New Roman" w:hAnsi="Times New Roman" w:cs="Times New Roman"/>
          <w:sz w:val="28"/>
          <w:szCs w:val="28"/>
        </w:rPr>
        <w:t xml:space="preserve">. </w:t>
      </w:r>
      <w:r w:rsidR="00740A55">
        <w:rPr>
          <w:rFonts w:ascii="Times New Roman" w:hAnsi="Times New Roman" w:cs="Times New Roman"/>
          <w:sz w:val="28"/>
          <w:szCs w:val="28"/>
        </w:rPr>
        <w:t>У</w:t>
      </w:r>
      <w:r w:rsidR="00AF2F8F" w:rsidRPr="00AF2F8F">
        <w:rPr>
          <w:rFonts w:ascii="Times New Roman" w:hAnsi="Times New Roman" w:cs="Times New Roman"/>
          <w:sz w:val="28"/>
          <w:szCs w:val="28"/>
        </w:rPr>
        <w:t xml:space="preserve"> </w:t>
      </w:r>
      <w:r w:rsidR="00500445">
        <w:rPr>
          <w:rFonts w:ascii="Times New Roman" w:hAnsi="Times New Roman" w:cs="Times New Roman"/>
          <w:sz w:val="28"/>
          <w:szCs w:val="28"/>
        </w:rPr>
        <w:t>большинства детей</w:t>
      </w:r>
      <w:r w:rsidR="00AF2F8F" w:rsidRPr="00AF2F8F">
        <w:rPr>
          <w:rFonts w:ascii="Times New Roman" w:hAnsi="Times New Roman" w:cs="Times New Roman"/>
          <w:sz w:val="28"/>
          <w:szCs w:val="28"/>
        </w:rPr>
        <w:t xml:space="preserve"> освоены и используются основные формы речевого этикета в различных ситуациях общения</w:t>
      </w:r>
      <w:r w:rsidR="00AF2F8F">
        <w:rPr>
          <w:rFonts w:ascii="Times New Roman" w:hAnsi="Times New Roman" w:cs="Times New Roman"/>
          <w:sz w:val="28"/>
          <w:szCs w:val="28"/>
        </w:rPr>
        <w:t>.</w:t>
      </w:r>
      <w:r w:rsidR="00740A55">
        <w:rPr>
          <w:rFonts w:ascii="Times New Roman" w:hAnsi="Times New Roman" w:cs="Times New Roman"/>
          <w:sz w:val="28"/>
          <w:szCs w:val="28"/>
        </w:rPr>
        <w:t xml:space="preserve"> </w:t>
      </w:r>
      <w:r w:rsidR="00A37447">
        <w:rPr>
          <w:rFonts w:ascii="Times New Roman" w:hAnsi="Times New Roman"/>
          <w:sz w:val="28"/>
          <w:szCs w:val="28"/>
        </w:rPr>
        <w:t>Но з</w:t>
      </w:r>
      <w:r w:rsidR="00500445">
        <w:rPr>
          <w:rFonts w:ascii="Times New Roman" w:hAnsi="Times New Roman"/>
          <w:sz w:val="28"/>
          <w:szCs w:val="28"/>
        </w:rPr>
        <w:t>ачастую р</w:t>
      </w:r>
      <w:r w:rsidR="00740A55" w:rsidRPr="00740A55">
        <w:rPr>
          <w:rFonts w:ascii="Times New Roman" w:hAnsi="Times New Roman"/>
          <w:sz w:val="28"/>
          <w:szCs w:val="28"/>
        </w:rPr>
        <w:t>ечь детей не в</w:t>
      </w:r>
      <w:r w:rsidR="00500445">
        <w:rPr>
          <w:rFonts w:ascii="Times New Roman" w:hAnsi="Times New Roman"/>
          <w:sz w:val="28"/>
          <w:szCs w:val="28"/>
        </w:rPr>
        <w:t xml:space="preserve">сегда эмоционально выразительна, у некоторых детей наблюдаются недостатки звукопроизношения, требующие напоминания взрослого для их исправления. </w:t>
      </w:r>
    </w:p>
    <w:p w:rsidR="00EE2B4C" w:rsidRPr="00EE2B4C" w:rsidRDefault="00EF1516" w:rsidP="00321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E2986">
        <w:rPr>
          <w:rFonts w:ascii="Times New Roman" w:eastAsia="Times New Roman" w:hAnsi="Times New Roman" w:cs="Times New Roman"/>
          <w:sz w:val="28"/>
          <w:szCs w:val="28"/>
          <w:u w:val="single"/>
        </w:rPr>
        <w:t>Перспективы:</w:t>
      </w:r>
    </w:p>
    <w:p w:rsidR="00EE2B4C" w:rsidRPr="00EE2B4C" w:rsidRDefault="00A37447" w:rsidP="003213BF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</w:t>
      </w:r>
      <w:r w:rsidR="00EE2B4C" w:rsidRPr="00EE2B4C">
        <w:rPr>
          <w:rFonts w:ascii="Times New Roman" w:hAnsi="Times New Roman" w:cs="Times New Roman"/>
          <w:sz w:val="28"/>
          <w:szCs w:val="28"/>
        </w:rPr>
        <w:t xml:space="preserve"> развивать умения самостоятельно использовать формы вежливого речевого обращения: развивать умение здороваться и прощаться с воспитателем и детьми, благодарить за об</w:t>
      </w:r>
      <w:r>
        <w:rPr>
          <w:rFonts w:ascii="Times New Roman" w:hAnsi="Times New Roman" w:cs="Times New Roman"/>
          <w:sz w:val="28"/>
          <w:szCs w:val="28"/>
        </w:rPr>
        <w:t>ед, выражать просьбу. Продолжаем для этого использовать разнообразные</w:t>
      </w:r>
      <w:r w:rsidR="00EE2B4C" w:rsidRPr="00EE2B4C">
        <w:rPr>
          <w:rFonts w:ascii="Times New Roman" w:hAnsi="Times New Roman" w:cs="Times New Roman"/>
          <w:sz w:val="28"/>
          <w:szCs w:val="28"/>
        </w:rPr>
        <w:t xml:space="preserve"> игровые</w:t>
      </w:r>
      <w:r>
        <w:rPr>
          <w:rFonts w:ascii="Times New Roman" w:hAnsi="Times New Roman" w:cs="Times New Roman"/>
          <w:sz w:val="28"/>
          <w:szCs w:val="28"/>
        </w:rPr>
        <w:t xml:space="preserve"> и проблемные</w:t>
      </w:r>
      <w:r w:rsidR="00EE2B4C" w:rsidRPr="00EE2B4C">
        <w:rPr>
          <w:rFonts w:ascii="Times New Roman" w:hAnsi="Times New Roman" w:cs="Times New Roman"/>
          <w:sz w:val="28"/>
          <w:szCs w:val="28"/>
        </w:rPr>
        <w:t xml:space="preserve"> ситуации</w:t>
      </w:r>
      <w:r>
        <w:rPr>
          <w:rFonts w:ascii="Times New Roman" w:hAnsi="Times New Roman" w:cs="Times New Roman"/>
          <w:sz w:val="28"/>
          <w:szCs w:val="28"/>
        </w:rPr>
        <w:t>, беседы: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пришел в гости», </w:t>
      </w:r>
      <w:r w:rsidR="00EE2B4C" w:rsidRPr="00EE2B4C">
        <w:rPr>
          <w:rFonts w:ascii="Times New Roman" w:hAnsi="Times New Roman" w:cs="Times New Roman"/>
          <w:sz w:val="28"/>
          <w:szCs w:val="28"/>
        </w:rPr>
        <w:t>«Правила вежливости».</w:t>
      </w:r>
    </w:p>
    <w:p w:rsidR="00EF1516" w:rsidRPr="00EE2B4C" w:rsidRDefault="00AD65B8" w:rsidP="003213BF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4C">
        <w:rPr>
          <w:rFonts w:ascii="Times New Roman" w:eastAsia="Times New Roman" w:hAnsi="Times New Roman" w:cs="Times New Roman"/>
          <w:sz w:val="28"/>
          <w:szCs w:val="28"/>
        </w:rPr>
        <w:t xml:space="preserve">Изготовить </w:t>
      </w:r>
      <w:r w:rsidR="00EE2B4C" w:rsidRPr="00EE2B4C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речевые игры «Назови правильно», «Чья семья», «Поиграем в сказку». </w:t>
      </w:r>
      <w:r w:rsidRPr="00EE2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1516" w:rsidRPr="00EE2B4C" w:rsidRDefault="00A37447" w:rsidP="003213BF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Продолжать</w:t>
      </w:r>
      <w:r w:rsidR="00EE2B4C" w:rsidRPr="00EE2B4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D65B8" w:rsidRPr="00EE2B4C">
        <w:rPr>
          <w:rFonts w:ascii="Times New Roman" w:eastAsia="Times New Roman" w:hAnsi="Times New Roman" w:cs="Times New Roman"/>
          <w:sz w:val="28"/>
          <w:szCs w:val="28"/>
        </w:rPr>
        <w:t>спользовать схемы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составления описательного рассказа</w:t>
      </w:r>
      <w:r w:rsidR="00AD65B8" w:rsidRPr="00EE2B4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AD65B8" w:rsidRPr="00EE2B4C">
        <w:rPr>
          <w:rFonts w:ascii="Times New Roman" w:eastAsia="Times New Roman" w:hAnsi="Times New Roman" w:cs="Times New Roman"/>
          <w:sz w:val="28"/>
          <w:szCs w:val="28"/>
        </w:rPr>
        <w:t>мнемотаблиц</w:t>
      </w:r>
      <w:r w:rsidR="008F39A3" w:rsidRPr="00EE2B4C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AD65B8" w:rsidRPr="00EE2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A55" w:rsidRPr="00EE2B4C">
        <w:rPr>
          <w:rFonts w:ascii="Times New Roman" w:eastAsia="Times New Roman" w:hAnsi="Times New Roman" w:cs="Times New Roman"/>
          <w:sz w:val="28"/>
          <w:szCs w:val="28"/>
        </w:rPr>
        <w:t>для заучивания стихотворений.</w:t>
      </w:r>
    </w:p>
    <w:p w:rsidR="00AD65B8" w:rsidRDefault="00FB5AEE" w:rsidP="003213BF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4C">
        <w:rPr>
          <w:rFonts w:ascii="Times New Roman" w:eastAsia="Times New Roman" w:hAnsi="Times New Roman" w:cs="Times New Roman"/>
          <w:sz w:val="28"/>
          <w:szCs w:val="28"/>
        </w:rPr>
        <w:t xml:space="preserve">Изготовить картотеку </w:t>
      </w:r>
      <w:r w:rsidR="00EE2B4C" w:rsidRPr="00EE2B4C">
        <w:rPr>
          <w:rFonts w:ascii="Times New Roman" w:eastAsia="Times New Roman" w:hAnsi="Times New Roman" w:cs="Times New Roman"/>
          <w:sz w:val="28"/>
          <w:szCs w:val="28"/>
        </w:rPr>
        <w:t>алгоритмов</w:t>
      </w:r>
      <w:r w:rsidRPr="00EE2B4C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картинок для</w:t>
      </w:r>
      <w:r w:rsidR="00740A55" w:rsidRPr="00EE2B4C"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  <w:r w:rsidRPr="00EE2B4C">
        <w:rPr>
          <w:rFonts w:ascii="Times New Roman" w:eastAsia="Times New Roman" w:hAnsi="Times New Roman" w:cs="Times New Roman"/>
          <w:sz w:val="28"/>
          <w:szCs w:val="28"/>
        </w:rPr>
        <w:t xml:space="preserve"> составлени</w:t>
      </w:r>
      <w:r w:rsidR="00740A55" w:rsidRPr="00EE2B4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E2B4C">
        <w:rPr>
          <w:rFonts w:ascii="Times New Roman" w:eastAsia="Times New Roman" w:hAnsi="Times New Roman" w:cs="Times New Roman"/>
          <w:sz w:val="28"/>
          <w:szCs w:val="28"/>
        </w:rPr>
        <w:t xml:space="preserve"> описательных рассказов</w:t>
      </w:r>
      <w:r w:rsidR="00EE2B4C" w:rsidRPr="00EE2B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37447" w:rsidRPr="00EE2B4C" w:rsidRDefault="00A37447" w:rsidP="003213BF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Разработать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Smart</w:t>
      </w:r>
      <w:r w:rsidRPr="00A3744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игру «Последовательность в сказке». </w:t>
      </w:r>
    </w:p>
    <w:p w:rsidR="00310AA4" w:rsidRPr="00EE2B4C" w:rsidRDefault="00B91AF8" w:rsidP="003213BF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4C">
        <w:rPr>
          <w:rFonts w:ascii="Times New Roman" w:eastAsia="Times New Roman" w:hAnsi="Times New Roman" w:cs="Times New Roman"/>
          <w:sz w:val="28"/>
          <w:szCs w:val="28"/>
        </w:rPr>
        <w:t>Провести консультацию для родителей «</w:t>
      </w:r>
      <w:r w:rsidR="00EE2B4C" w:rsidRPr="00EE2B4C">
        <w:rPr>
          <w:rFonts w:ascii="Times New Roman" w:eastAsia="Times New Roman" w:hAnsi="Times New Roman" w:cs="Times New Roman"/>
          <w:sz w:val="28"/>
          <w:szCs w:val="28"/>
        </w:rPr>
        <w:t>Развитие речи детей 4</w:t>
      </w:r>
      <w:r w:rsidR="00A37447">
        <w:rPr>
          <w:rFonts w:ascii="Times New Roman" w:eastAsia="Times New Roman" w:hAnsi="Times New Roman" w:cs="Times New Roman"/>
          <w:sz w:val="28"/>
          <w:szCs w:val="28"/>
        </w:rPr>
        <w:t>-</w:t>
      </w:r>
      <w:r w:rsidR="00EE2B4C" w:rsidRPr="00EE2B4C">
        <w:rPr>
          <w:rFonts w:ascii="Times New Roman" w:eastAsia="Times New Roman" w:hAnsi="Times New Roman" w:cs="Times New Roman"/>
          <w:sz w:val="28"/>
          <w:szCs w:val="28"/>
        </w:rPr>
        <w:t xml:space="preserve">го года жизни», «Говорим правильно». </w:t>
      </w:r>
    </w:p>
    <w:p w:rsidR="00EE2B4C" w:rsidRPr="00EE2B4C" w:rsidRDefault="00EE2B4C" w:rsidP="003213BF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B18" w:rsidRPr="00AD65B8" w:rsidRDefault="00DD6B18" w:rsidP="003213BF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C42" w:rsidRPr="00DD6B18" w:rsidRDefault="00EE2B4C" w:rsidP="003213BF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ОО </w:t>
      </w:r>
      <w:r w:rsidR="007068BB" w:rsidRPr="00DD6B18">
        <w:rPr>
          <w:rFonts w:ascii="Times New Roman" w:eastAsia="Times New Roman" w:hAnsi="Times New Roman" w:cs="Times New Roman"/>
          <w:b/>
          <w:bCs/>
          <w:color w:val="000000"/>
          <w:sz w:val="28"/>
        </w:rPr>
        <w:t>«ХУДОЖЕСТВЕННО-ЭСТЕТИЧЕСКОЕ РАЗВИТИЕ»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="001F56BD" w:rsidRPr="00DD6B1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FC75C3" w:rsidRDefault="00FC75C3" w:rsidP="00321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реализации проектной деятельности, направленной на развитие творческих способностей детей с применением полихудожественного подхода «Весенняя капель», «Салют Победы», д</w:t>
      </w:r>
      <w:r w:rsidR="00981A54" w:rsidRPr="00EE2B4C">
        <w:rPr>
          <w:rFonts w:ascii="Times New Roman" w:hAnsi="Times New Roman" w:cs="Times New Roman"/>
          <w:sz w:val="28"/>
          <w:szCs w:val="28"/>
        </w:rPr>
        <w:t xml:space="preserve">ети в основном </w:t>
      </w:r>
      <w:r w:rsidR="00981A54" w:rsidRPr="00EE2B4C">
        <w:rPr>
          <w:rFonts w:ascii="Times New Roman" w:hAnsi="Times New Roman"/>
          <w:sz w:val="28"/>
          <w:szCs w:val="28"/>
        </w:rPr>
        <w:t xml:space="preserve">проявляют эмоциональный отклик на интересные образы, иллюстрации, </w:t>
      </w:r>
      <w:r w:rsidRPr="00EE2B4C">
        <w:rPr>
          <w:rFonts w:ascii="Times New Roman" w:hAnsi="Times New Roman"/>
          <w:sz w:val="28"/>
          <w:szCs w:val="28"/>
        </w:rPr>
        <w:t>правильно пользуются инструментами (кисть, карандаш, стека), но не всегда делают это аккуратно (намазывают клей, рисуют красками)</w:t>
      </w:r>
      <w:r w:rsidRPr="00EE2B4C">
        <w:rPr>
          <w:rFonts w:ascii="Times New Roman" w:hAnsi="Times New Roman" w:cs="Times New Roman"/>
          <w:sz w:val="28"/>
          <w:szCs w:val="28"/>
        </w:rPr>
        <w:t>. Дети могут создать простые изображения по образцу воспитателя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2B4C">
        <w:rPr>
          <w:rFonts w:ascii="Times New Roman" w:hAnsi="Times New Roman"/>
          <w:sz w:val="28"/>
          <w:szCs w:val="28"/>
        </w:rPr>
        <w:t>Большинство детей проявляют сотрудничество со сверстниками в изобразительной деятельности, стараются по мочь друг другу. Дети в основном проявляют интерес</w:t>
      </w:r>
      <w:r>
        <w:rPr>
          <w:rFonts w:ascii="Times New Roman" w:hAnsi="Times New Roman"/>
          <w:sz w:val="28"/>
          <w:szCs w:val="28"/>
        </w:rPr>
        <w:t xml:space="preserve"> к рассматриванию картин, нетрадиционным техникам в изобразительной деятельности (такие как рисование ватными палочками, губками, пальчиками, воздухом, обрывной аппликации</w:t>
      </w:r>
      <w:r w:rsidR="00B31146">
        <w:rPr>
          <w:rFonts w:ascii="Times New Roman" w:hAnsi="Times New Roman"/>
          <w:sz w:val="28"/>
          <w:szCs w:val="28"/>
        </w:rPr>
        <w:t>, конструированию из природных материалов</w:t>
      </w:r>
      <w:r>
        <w:rPr>
          <w:rFonts w:ascii="Times New Roman" w:hAnsi="Times New Roman"/>
          <w:sz w:val="28"/>
          <w:szCs w:val="28"/>
        </w:rPr>
        <w:t>),</w:t>
      </w:r>
      <w:r w:rsidR="00B31146">
        <w:rPr>
          <w:rFonts w:ascii="Times New Roman" w:hAnsi="Times New Roman"/>
          <w:sz w:val="28"/>
          <w:szCs w:val="28"/>
        </w:rPr>
        <w:t xml:space="preserve"> к слушанию музыки и</w:t>
      </w:r>
      <w:r w:rsidRPr="00EE2B4C">
        <w:rPr>
          <w:rFonts w:ascii="Times New Roman" w:hAnsi="Times New Roman"/>
          <w:sz w:val="28"/>
          <w:szCs w:val="28"/>
        </w:rPr>
        <w:t xml:space="preserve"> </w:t>
      </w:r>
      <w:r w:rsidR="00B31146">
        <w:rPr>
          <w:rFonts w:ascii="Times New Roman" w:hAnsi="Times New Roman"/>
          <w:sz w:val="28"/>
          <w:szCs w:val="28"/>
        </w:rPr>
        <w:t xml:space="preserve">с </w:t>
      </w:r>
      <w:r w:rsidRPr="00EE2B4C">
        <w:rPr>
          <w:rFonts w:ascii="Times New Roman" w:hAnsi="Times New Roman"/>
          <w:sz w:val="28"/>
          <w:szCs w:val="28"/>
        </w:rPr>
        <w:t>желание</w:t>
      </w:r>
      <w:r w:rsidR="00B31146">
        <w:rPr>
          <w:rFonts w:ascii="Times New Roman" w:hAnsi="Times New Roman"/>
          <w:sz w:val="28"/>
          <w:szCs w:val="28"/>
        </w:rPr>
        <w:t>м участвуют</w:t>
      </w:r>
      <w:r w:rsidRPr="00EE2B4C">
        <w:rPr>
          <w:rFonts w:ascii="Times New Roman" w:hAnsi="Times New Roman"/>
          <w:sz w:val="28"/>
          <w:szCs w:val="28"/>
        </w:rPr>
        <w:t xml:space="preserve"> в музыкальной деятельности, музыкальный опыт сформирован на среднем уровне, большинство детей могут определить настроение музыки, но некоторые дети иногда допускают ошибки.</w:t>
      </w:r>
    </w:p>
    <w:p w:rsidR="00981A54" w:rsidRPr="00EE2B4C" w:rsidRDefault="007A3D82" w:rsidP="00321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 интересом рассматривают </w:t>
      </w:r>
      <w:r w:rsidR="00981A54" w:rsidRPr="00EE2B4C">
        <w:rPr>
          <w:rFonts w:ascii="Times New Roman" w:hAnsi="Times New Roman"/>
          <w:sz w:val="28"/>
          <w:szCs w:val="28"/>
        </w:rPr>
        <w:t>предметы народных промыслов, но не все</w:t>
      </w:r>
      <w:r>
        <w:rPr>
          <w:rFonts w:ascii="Times New Roman" w:hAnsi="Times New Roman"/>
          <w:sz w:val="28"/>
          <w:szCs w:val="28"/>
        </w:rPr>
        <w:t xml:space="preserve"> дети </w:t>
      </w:r>
      <w:r w:rsidR="00981A54" w:rsidRPr="00EE2B4C">
        <w:rPr>
          <w:rFonts w:ascii="Times New Roman" w:hAnsi="Times New Roman"/>
          <w:sz w:val="28"/>
          <w:szCs w:val="28"/>
        </w:rPr>
        <w:t>различают предметы народных промыслов по виду декоративно-прикладного искусства.</w:t>
      </w:r>
    </w:p>
    <w:p w:rsidR="007A3D82" w:rsidRDefault="00FC65AC" w:rsidP="00321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B4C">
        <w:rPr>
          <w:rFonts w:ascii="Times New Roman" w:hAnsi="Times New Roman" w:cs="Times New Roman"/>
          <w:sz w:val="28"/>
          <w:szCs w:val="28"/>
        </w:rPr>
        <w:t xml:space="preserve">У </w:t>
      </w:r>
      <w:r w:rsidR="00981A54" w:rsidRPr="00EE2B4C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Pr="00EE2B4C">
        <w:rPr>
          <w:rFonts w:ascii="Times New Roman" w:hAnsi="Times New Roman" w:cs="Times New Roman"/>
          <w:sz w:val="28"/>
          <w:szCs w:val="28"/>
        </w:rPr>
        <w:t>детей</w:t>
      </w:r>
      <w:r w:rsidR="00FC75C3">
        <w:rPr>
          <w:rFonts w:ascii="Times New Roman" w:hAnsi="Times New Roman" w:cs="Times New Roman"/>
          <w:sz w:val="28"/>
          <w:szCs w:val="28"/>
        </w:rPr>
        <w:t xml:space="preserve"> прослеживается</w:t>
      </w:r>
      <w:r w:rsidRPr="00EE2B4C">
        <w:rPr>
          <w:rFonts w:ascii="Times New Roman" w:hAnsi="Times New Roman" w:cs="Times New Roman"/>
          <w:sz w:val="28"/>
          <w:szCs w:val="28"/>
        </w:rPr>
        <w:t xml:space="preserve"> скудный литературный опыт, они п</w:t>
      </w:r>
      <w:r w:rsidR="000C4B41" w:rsidRPr="00EE2B4C">
        <w:rPr>
          <w:rFonts w:ascii="Times New Roman" w:hAnsi="Times New Roman" w:cs="Times New Roman"/>
          <w:sz w:val="28"/>
          <w:szCs w:val="28"/>
        </w:rPr>
        <w:t>роявляют радость и удовольствие от слушания и рассказывания литературных произведений</w:t>
      </w:r>
      <w:r w:rsidRPr="00EE2B4C">
        <w:rPr>
          <w:rFonts w:ascii="Times New Roman" w:hAnsi="Times New Roman" w:cs="Times New Roman"/>
          <w:sz w:val="28"/>
          <w:szCs w:val="28"/>
        </w:rPr>
        <w:t>.</w:t>
      </w:r>
    </w:p>
    <w:p w:rsidR="007068BB" w:rsidRDefault="007068BB" w:rsidP="00321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213BF">
        <w:rPr>
          <w:rFonts w:ascii="Times New Roman" w:eastAsia="Times New Roman" w:hAnsi="Times New Roman" w:cs="Times New Roman"/>
          <w:sz w:val="28"/>
          <w:szCs w:val="28"/>
          <w:u w:val="single"/>
        </w:rPr>
        <w:t>Перспективы:</w:t>
      </w:r>
    </w:p>
    <w:p w:rsidR="007068BB" w:rsidRPr="006006A0" w:rsidRDefault="007A3D82" w:rsidP="003213BF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</w:t>
      </w:r>
      <w:r w:rsidR="00CB7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ежемесячно</w:t>
      </w:r>
      <w:r w:rsidR="002634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посещать музей «Русская изба»</w:t>
      </w:r>
      <w:r w:rsidR="001A084A">
        <w:rPr>
          <w:rFonts w:ascii="Times New Roman" w:eastAsia="Times New Roman" w:hAnsi="Times New Roman" w:cs="Times New Roman"/>
          <w:color w:val="000000"/>
          <w:sz w:val="28"/>
          <w:szCs w:val="28"/>
        </w:rPr>
        <w:t>, знаком</w:t>
      </w:r>
      <w:r w:rsidR="00CB7AC6">
        <w:rPr>
          <w:rFonts w:ascii="Times New Roman" w:eastAsia="Times New Roman" w:hAnsi="Times New Roman" w:cs="Times New Roman"/>
          <w:color w:val="000000"/>
          <w:sz w:val="28"/>
          <w:szCs w:val="28"/>
        </w:rPr>
        <w:t>ить детей с русской культурой, бытом, декоративно-прик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ладным искусством. Изготовить</w:t>
      </w:r>
      <w:r w:rsidR="00CB7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развивающий альбом «Народные промыслы»</w:t>
      </w:r>
      <w:r w:rsidR="00600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006A0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Разработать серию презентаций «</w:t>
      </w:r>
      <w:r w:rsidR="006006A0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декоративно – прикладного искусства разных народов</w:t>
      </w:r>
      <w:r w:rsidR="006006A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00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63463" w:rsidRDefault="007A3D82" w:rsidP="003213BF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</w:t>
      </w:r>
      <w:r w:rsidR="00600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B206B6">
        <w:rPr>
          <w:rFonts w:ascii="Times New Roman" w:eastAsia="Times New Roman" w:hAnsi="Times New Roman" w:cs="Times New Roman"/>
          <w:color w:val="000000"/>
          <w:sz w:val="28"/>
          <w:szCs w:val="28"/>
        </w:rPr>
        <w:t>тение художественной литературы</w:t>
      </w:r>
      <w:r w:rsidR="00785C42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прослушивание музыки разных жанров.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Разработать развивающий альбом «Детские писатели». </w:t>
      </w:r>
    </w:p>
    <w:p w:rsidR="00892930" w:rsidRDefault="007A3D82" w:rsidP="003213BF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лэпбук</w:t>
      </w:r>
      <w:proofErr w:type="spellEnd"/>
      <w:r w:rsidR="00892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6006A0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 матрешки</w:t>
      </w:r>
      <w:r w:rsidR="0089293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A08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«Музыка, живопись, художественная литература», дидактическую игру</w:t>
      </w:r>
      <w:r w:rsidR="001A0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0AA4" w:rsidRPr="00310AA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006A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перепутал художник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A084A" w:rsidRDefault="007A3D82" w:rsidP="003213BF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</w:t>
      </w:r>
      <w:r w:rsidR="00600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1A084A">
        <w:rPr>
          <w:rFonts w:ascii="Times New Roman" w:eastAsia="Times New Roman" w:hAnsi="Times New Roman" w:cs="Times New Roman"/>
          <w:color w:val="000000"/>
          <w:sz w:val="28"/>
          <w:szCs w:val="28"/>
        </w:rPr>
        <w:t>ривлекать родителей к участию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выставках рисунков и поделок, участию в конкурсах чтецов, декоративно-прикладного творчества, рисунков.</w:t>
      </w:r>
    </w:p>
    <w:p w:rsidR="006006A0" w:rsidRDefault="007A3D82" w:rsidP="003213BF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</w:t>
      </w:r>
      <w:r w:rsidR="00600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полихудожественный подход в развитии детей дошкольного возраста,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</w:t>
      </w:r>
      <w:r w:rsidR="00600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картотеку иллюстраций – картин русских художников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подобранными к ним стихотворениями детских писателей. </w:t>
      </w:r>
    </w:p>
    <w:p w:rsidR="006006A0" w:rsidRDefault="006006A0" w:rsidP="003213BF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</w:t>
      </w:r>
      <w:r w:rsidR="007A3D82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приобщать детей к чтению ли</w:t>
      </w:r>
      <w:r w:rsidR="007A3D82">
        <w:rPr>
          <w:rFonts w:ascii="Times New Roman" w:eastAsia="Times New Roman" w:hAnsi="Times New Roman" w:cs="Times New Roman"/>
          <w:color w:val="000000"/>
          <w:sz w:val="28"/>
          <w:szCs w:val="28"/>
        </w:rPr>
        <w:t>тературы разных жанров, вызывать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 к чтению через обыгрывание произведений</w:t>
      </w:r>
      <w:r w:rsidR="007A3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помощью различных видов театра. Разработать и оформить фетровый театр по русским народным сказкам. </w:t>
      </w:r>
    </w:p>
    <w:p w:rsidR="007A3D82" w:rsidRDefault="007A3D82" w:rsidP="003213BF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Разработать программу «Развитие творческого потенциала детей с применением полихудожественного подхода». </w:t>
      </w:r>
    </w:p>
    <w:p w:rsidR="002779A4" w:rsidRDefault="002779A4" w:rsidP="00321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779A4" w:rsidRDefault="002779A4" w:rsidP="00321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779A4" w:rsidRDefault="002779A4" w:rsidP="00321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E5991" w:rsidRDefault="005E5991" w:rsidP="00321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E59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Pr="005E599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6006A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ОО </w:t>
      </w:r>
      <w:r w:rsidRPr="005E5991">
        <w:rPr>
          <w:rFonts w:ascii="Times New Roman" w:eastAsia="Times New Roman" w:hAnsi="Times New Roman" w:cs="Times New Roman"/>
          <w:b/>
          <w:bCs/>
          <w:color w:val="000000"/>
          <w:sz w:val="28"/>
        </w:rPr>
        <w:t>«ФИЗИЧЕСКОЕ РАЗВИТИЕ»</w:t>
      </w:r>
      <w:r w:rsidR="006006A0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6006A0" w:rsidRPr="007A3D82" w:rsidRDefault="007A3D82" w:rsidP="00321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ourier New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Благодаря разработки картотеки подвижных игр и игр малой подвижности и использовании их в образовательной деятельности, д</w:t>
      </w:r>
      <w:r w:rsidR="000D51D5">
        <w:rPr>
          <w:rFonts w:ascii="Times New Roman" w:hAnsi="Times New Roman" w:cs="Times New Roman"/>
          <w:sz w:val="28"/>
          <w:szCs w:val="28"/>
        </w:rPr>
        <w:t xml:space="preserve">ети проявляют двигательную активность, охотно участвуют в подвижных играх. Большинство </w:t>
      </w:r>
      <w:r w:rsidR="000D51D5" w:rsidRPr="000D51D5">
        <w:rPr>
          <w:rFonts w:ascii="Times New Roman" w:eastAsia="Courier New" w:hAnsi="Times New Roman"/>
          <w:sz w:val="28"/>
          <w:szCs w:val="28"/>
          <w:lang w:eastAsia="ru-RU"/>
        </w:rPr>
        <w:t>основных физических качеств соответствуют норме</w:t>
      </w:r>
      <w:r w:rsidR="000D51D5">
        <w:rPr>
          <w:rFonts w:ascii="Times New Roman" w:eastAsia="Courier New" w:hAnsi="Times New Roman"/>
          <w:sz w:val="28"/>
          <w:szCs w:val="28"/>
          <w:lang w:eastAsia="ru-RU"/>
        </w:rPr>
        <w:t xml:space="preserve">. </w:t>
      </w:r>
      <w:r w:rsidR="0077014D">
        <w:rPr>
          <w:rFonts w:ascii="Times New Roman" w:eastAsia="Courier New" w:hAnsi="Times New Roman"/>
          <w:sz w:val="28"/>
          <w:szCs w:val="28"/>
          <w:lang w:eastAsia="ru-RU"/>
        </w:rPr>
        <w:t>Дети в основном уверенно ориентируются в пространстве, но у некоторых детей отмечается низкая координация движений</w:t>
      </w:r>
      <w:r w:rsidR="001B4A9F">
        <w:rPr>
          <w:rFonts w:ascii="Times New Roman" w:eastAsia="Courier New" w:hAnsi="Times New Roman"/>
          <w:sz w:val="28"/>
          <w:szCs w:val="28"/>
          <w:lang w:eastAsia="ru-RU"/>
        </w:rPr>
        <w:t xml:space="preserve"> и не уверенность в выполнении физических упражнений</w:t>
      </w:r>
      <w:r w:rsidR="0077014D">
        <w:rPr>
          <w:rFonts w:ascii="Times New Roman" w:eastAsia="Courier New" w:hAnsi="Times New Roman"/>
          <w:sz w:val="28"/>
          <w:szCs w:val="28"/>
          <w:lang w:eastAsia="ru-RU"/>
        </w:rPr>
        <w:t xml:space="preserve">. </w:t>
      </w:r>
      <w:r w:rsidR="000D51D5">
        <w:rPr>
          <w:rFonts w:ascii="Times New Roman" w:eastAsia="Courier New" w:hAnsi="Times New Roman"/>
          <w:sz w:val="28"/>
          <w:szCs w:val="28"/>
          <w:lang w:eastAsia="ru-RU"/>
        </w:rPr>
        <w:t>Дети им</w:t>
      </w:r>
      <w:r w:rsidR="00312A62">
        <w:rPr>
          <w:rFonts w:ascii="Times New Roman" w:eastAsia="Courier New" w:hAnsi="Times New Roman"/>
          <w:sz w:val="28"/>
          <w:szCs w:val="28"/>
          <w:lang w:eastAsia="ru-RU"/>
        </w:rPr>
        <w:t xml:space="preserve">еют представления о правилах личной гигиены, проявляют интерес к стихам и </w:t>
      </w:r>
      <w:proofErr w:type="spellStart"/>
      <w:r w:rsidR="00312A62">
        <w:rPr>
          <w:rFonts w:ascii="Times New Roman" w:eastAsia="Courier New" w:hAnsi="Times New Roman"/>
          <w:sz w:val="28"/>
          <w:szCs w:val="28"/>
          <w:lang w:eastAsia="ru-RU"/>
        </w:rPr>
        <w:t>потешкам</w:t>
      </w:r>
      <w:proofErr w:type="spellEnd"/>
      <w:r w:rsidR="00312A62">
        <w:rPr>
          <w:rFonts w:ascii="Times New Roman" w:eastAsia="Courier New" w:hAnsi="Times New Roman"/>
          <w:sz w:val="28"/>
          <w:szCs w:val="28"/>
          <w:lang w:eastAsia="ru-RU"/>
        </w:rPr>
        <w:t xml:space="preserve"> о процессах умывания. Есть дети</w:t>
      </w:r>
      <w:r w:rsidR="00C9217F">
        <w:rPr>
          <w:rFonts w:ascii="Times New Roman" w:eastAsia="Courier New" w:hAnsi="Times New Roman"/>
          <w:sz w:val="28"/>
          <w:szCs w:val="28"/>
          <w:lang w:eastAsia="ru-RU"/>
        </w:rPr>
        <w:t>,</w:t>
      </w:r>
      <w:r w:rsidR="00312A62">
        <w:rPr>
          <w:rFonts w:ascii="Times New Roman" w:eastAsia="Courier New" w:hAnsi="Times New Roman"/>
          <w:sz w:val="28"/>
          <w:szCs w:val="28"/>
          <w:lang w:eastAsia="ru-RU"/>
        </w:rPr>
        <w:t xml:space="preserve"> у которых двигательная деятельность однообразна.</w:t>
      </w:r>
    </w:p>
    <w:p w:rsidR="00F21349" w:rsidRPr="00F21349" w:rsidRDefault="00F21349" w:rsidP="00321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65C9B">
        <w:rPr>
          <w:rFonts w:ascii="Times New Roman" w:eastAsia="Times New Roman" w:hAnsi="Times New Roman" w:cs="Times New Roman"/>
          <w:sz w:val="28"/>
          <w:szCs w:val="28"/>
          <w:u w:val="single"/>
        </w:rPr>
        <w:t>Перспективы:</w:t>
      </w:r>
    </w:p>
    <w:p w:rsidR="00312A62" w:rsidRPr="00251E09" w:rsidRDefault="007A3D82" w:rsidP="003213BF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и провести</w:t>
      </w:r>
      <w:r w:rsidR="00251E09"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спортивные</w:t>
      </w:r>
      <w:r w:rsidR="00312A62"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1E09"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досуги</w:t>
      </w:r>
      <w:r w:rsidR="00312A62"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r w:rsidR="002779A4"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гости к лисичке», «В гостях у зайчика</w:t>
      </w:r>
      <w:r w:rsidR="00312A62"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="002779A4"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 подвижные игры</w:t>
      </w:r>
      <w:r w:rsidR="00312A62"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779A4"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79A4" w:rsidRPr="00251E09" w:rsidRDefault="002779A4" w:rsidP="003213BF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Разработать </w:t>
      </w:r>
      <w:proofErr w:type="spellStart"/>
      <w:r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аудиокартотеку</w:t>
      </w:r>
      <w:proofErr w:type="spellEnd"/>
      <w:r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«Музыкальные подвижные игры» исходя из физических потребностей детей. Разработать </w:t>
      </w:r>
      <w:proofErr w:type="spellStart"/>
      <w:r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аудиокартотеку</w:t>
      </w:r>
      <w:proofErr w:type="spellEnd"/>
      <w:r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пальчиковой гимнастики и зарядки на основе материала Е. Железновой. </w:t>
      </w:r>
    </w:p>
    <w:p w:rsidR="00310AA4" w:rsidRPr="00251E09" w:rsidRDefault="00310AA4" w:rsidP="003213BF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Пополнить физкультурный уголок </w:t>
      </w:r>
      <w:r w:rsidR="00251E09"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методическими пособиями «Дыхательная и зрительная гимнас</w:t>
      </w:r>
      <w:r w:rsidR="007A3D82">
        <w:rPr>
          <w:rFonts w:ascii="Times New Roman" w:eastAsia="Times New Roman" w:hAnsi="Times New Roman" w:cs="Times New Roman"/>
          <w:color w:val="000000"/>
          <w:sz w:val="28"/>
          <w:szCs w:val="28"/>
        </w:rPr>
        <w:t>тика для детей 4го года жизни»,</w:t>
      </w:r>
      <w:r w:rsidR="00373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предметами для проведения образовательной деятельности по физическому развитию (</w:t>
      </w:r>
      <w:proofErr w:type="spellStart"/>
      <w:r w:rsidR="003731FB">
        <w:rPr>
          <w:rFonts w:ascii="Times New Roman" w:eastAsia="Times New Roman" w:hAnsi="Times New Roman" w:cs="Times New Roman"/>
          <w:color w:val="000000"/>
          <w:sz w:val="28"/>
          <w:szCs w:val="28"/>
        </w:rPr>
        <w:t>кольцебросы</w:t>
      </w:r>
      <w:proofErr w:type="spellEnd"/>
      <w:r w:rsidR="00373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стол – ладошки). </w:t>
      </w:r>
    </w:p>
    <w:p w:rsidR="00CB7AA6" w:rsidRDefault="003731FB" w:rsidP="003213B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</w:t>
      </w:r>
      <w:r w:rsidR="00251E09" w:rsidRPr="00251E09">
        <w:rPr>
          <w:rFonts w:ascii="Times New Roman" w:hAnsi="Times New Roman" w:cs="Times New Roman"/>
          <w:sz w:val="28"/>
          <w:szCs w:val="28"/>
        </w:rPr>
        <w:t xml:space="preserve"> развивать интерес к правилам здорового образа жизни через игровую деятельность и чтение литературных произведени</w:t>
      </w:r>
      <w:r>
        <w:rPr>
          <w:rFonts w:ascii="Times New Roman" w:hAnsi="Times New Roman" w:cs="Times New Roman"/>
          <w:sz w:val="28"/>
          <w:szCs w:val="28"/>
        </w:rPr>
        <w:t>й по данной тематике. Продолжать</w:t>
      </w:r>
      <w:r w:rsidR="00251E09" w:rsidRPr="00251E09">
        <w:rPr>
          <w:rFonts w:ascii="Times New Roman" w:hAnsi="Times New Roman" w:cs="Times New Roman"/>
          <w:sz w:val="28"/>
          <w:szCs w:val="28"/>
        </w:rPr>
        <w:t xml:space="preserve"> стимулировать интерес к стихам и </w:t>
      </w:r>
      <w:proofErr w:type="spellStart"/>
      <w:r w:rsidR="00251E09" w:rsidRPr="00251E09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="00251E09" w:rsidRPr="00251E09">
        <w:rPr>
          <w:rFonts w:ascii="Times New Roman" w:hAnsi="Times New Roman" w:cs="Times New Roman"/>
          <w:sz w:val="28"/>
          <w:szCs w:val="28"/>
        </w:rPr>
        <w:t xml:space="preserve"> о процессе умывания и купания через игру-драматизацию и театрализованную деятельность. </w:t>
      </w:r>
    </w:p>
    <w:p w:rsidR="00251E09" w:rsidRPr="00251E09" w:rsidRDefault="00251E09" w:rsidP="00251E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51E09" w:rsidRPr="00251E09" w:rsidSect="008B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586F"/>
    <w:multiLevelType w:val="hybridMultilevel"/>
    <w:tmpl w:val="DE922B12"/>
    <w:lvl w:ilvl="0" w:tplc="F33CFC1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D2AAD"/>
    <w:multiLevelType w:val="hybridMultilevel"/>
    <w:tmpl w:val="B7D4F25C"/>
    <w:lvl w:ilvl="0" w:tplc="C9DA34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95584"/>
    <w:multiLevelType w:val="hybridMultilevel"/>
    <w:tmpl w:val="D0D4D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47B83"/>
    <w:multiLevelType w:val="hybridMultilevel"/>
    <w:tmpl w:val="47F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51D72"/>
    <w:multiLevelType w:val="hybridMultilevel"/>
    <w:tmpl w:val="9EC69E06"/>
    <w:lvl w:ilvl="0" w:tplc="F33CFC1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820A0"/>
    <w:multiLevelType w:val="hybridMultilevel"/>
    <w:tmpl w:val="AC362A24"/>
    <w:lvl w:ilvl="0" w:tplc="F33CFC1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2220A"/>
    <w:multiLevelType w:val="hybridMultilevel"/>
    <w:tmpl w:val="1F707EC4"/>
    <w:lvl w:ilvl="0" w:tplc="F33CFC1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B324B"/>
    <w:multiLevelType w:val="hybridMultilevel"/>
    <w:tmpl w:val="5BC2A0AE"/>
    <w:lvl w:ilvl="0" w:tplc="F33CFC1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E63AC"/>
    <w:multiLevelType w:val="hybridMultilevel"/>
    <w:tmpl w:val="FB92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92E90"/>
    <w:multiLevelType w:val="hybridMultilevel"/>
    <w:tmpl w:val="0E1CAE7E"/>
    <w:lvl w:ilvl="0" w:tplc="E79628AC">
      <w:start w:val="1"/>
      <w:numFmt w:val="bullet"/>
      <w:lvlText w:val=""/>
      <w:lvlJc w:val="left"/>
      <w:pPr>
        <w:tabs>
          <w:tab w:val="num" w:pos="2325"/>
        </w:tabs>
        <w:ind w:left="23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54EFD"/>
    <w:multiLevelType w:val="hybridMultilevel"/>
    <w:tmpl w:val="0E46CE1C"/>
    <w:lvl w:ilvl="0" w:tplc="F33CFC1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2794B"/>
    <w:multiLevelType w:val="hybridMultilevel"/>
    <w:tmpl w:val="F6AC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164F6"/>
    <w:multiLevelType w:val="hybridMultilevel"/>
    <w:tmpl w:val="1DDA89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CC27BD"/>
    <w:multiLevelType w:val="hybridMultilevel"/>
    <w:tmpl w:val="870EC52C"/>
    <w:lvl w:ilvl="0" w:tplc="F33CFC1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52CF1"/>
    <w:multiLevelType w:val="hybridMultilevel"/>
    <w:tmpl w:val="2806DA3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7E985F99"/>
    <w:multiLevelType w:val="hybridMultilevel"/>
    <w:tmpl w:val="95904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C6E73"/>
    <w:multiLevelType w:val="hybridMultilevel"/>
    <w:tmpl w:val="E2149392"/>
    <w:lvl w:ilvl="0" w:tplc="F33CFC1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14"/>
  </w:num>
  <w:num w:numId="12">
    <w:abstractNumId w:val="2"/>
  </w:num>
  <w:num w:numId="13">
    <w:abstractNumId w:val="15"/>
  </w:num>
  <w:num w:numId="14">
    <w:abstractNumId w:val="12"/>
  </w:num>
  <w:num w:numId="15">
    <w:abstractNumId w:val="11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9375C"/>
    <w:rsid w:val="000166CD"/>
    <w:rsid w:val="00027386"/>
    <w:rsid w:val="00061982"/>
    <w:rsid w:val="00071D28"/>
    <w:rsid w:val="0009166B"/>
    <w:rsid w:val="000A67AE"/>
    <w:rsid w:val="000B0876"/>
    <w:rsid w:val="000C1304"/>
    <w:rsid w:val="000C3284"/>
    <w:rsid w:val="000C4B41"/>
    <w:rsid w:val="000D51D5"/>
    <w:rsid w:val="000F3345"/>
    <w:rsid w:val="00127DC0"/>
    <w:rsid w:val="001337EA"/>
    <w:rsid w:val="00170107"/>
    <w:rsid w:val="00183C6A"/>
    <w:rsid w:val="001A084A"/>
    <w:rsid w:val="001A4E69"/>
    <w:rsid w:val="001B4A9F"/>
    <w:rsid w:val="001E56D3"/>
    <w:rsid w:val="001F56BD"/>
    <w:rsid w:val="00251E09"/>
    <w:rsid w:val="00255D90"/>
    <w:rsid w:val="00263463"/>
    <w:rsid w:val="002779A4"/>
    <w:rsid w:val="002A23A4"/>
    <w:rsid w:val="002C0FF6"/>
    <w:rsid w:val="002D3A0D"/>
    <w:rsid w:val="002D6E27"/>
    <w:rsid w:val="00310AA4"/>
    <w:rsid w:val="00312A62"/>
    <w:rsid w:val="003213BF"/>
    <w:rsid w:val="003431AF"/>
    <w:rsid w:val="003514C5"/>
    <w:rsid w:val="003534B6"/>
    <w:rsid w:val="003608A4"/>
    <w:rsid w:val="003731FB"/>
    <w:rsid w:val="003811DA"/>
    <w:rsid w:val="003D013F"/>
    <w:rsid w:val="003D2BC2"/>
    <w:rsid w:val="003F0E9D"/>
    <w:rsid w:val="003F63DE"/>
    <w:rsid w:val="00412865"/>
    <w:rsid w:val="004254E5"/>
    <w:rsid w:val="00464013"/>
    <w:rsid w:val="00465C9B"/>
    <w:rsid w:val="004832DB"/>
    <w:rsid w:val="0049375C"/>
    <w:rsid w:val="00494BF6"/>
    <w:rsid w:val="004B4636"/>
    <w:rsid w:val="004C44B3"/>
    <w:rsid w:val="004E2986"/>
    <w:rsid w:val="00500445"/>
    <w:rsid w:val="00503728"/>
    <w:rsid w:val="0052103B"/>
    <w:rsid w:val="00544265"/>
    <w:rsid w:val="0057705C"/>
    <w:rsid w:val="005B678D"/>
    <w:rsid w:val="005C3443"/>
    <w:rsid w:val="005E5991"/>
    <w:rsid w:val="005E638A"/>
    <w:rsid w:val="006006A0"/>
    <w:rsid w:val="006214E3"/>
    <w:rsid w:val="0063273D"/>
    <w:rsid w:val="00640082"/>
    <w:rsid w:val="0065077E"/>
    <w:rsid w:val="006B0EA4"/>
    <w:rsid w:val="006B4850"/>
    <w:rsid w:val="006C1AFD"/>
    <w:rsid w:val="00704E33"/>
    <w:rsid w:val="007068BB"/>
    <w:rsid w:val="00734844"/>
    <w:rsid w:val="00740A55"/>
    <w:rsid w:val="00751E14"/>
    <w:rsid w:val="0077014D"/>
    <w:rsid w:val="00785C42"/>
    <w:rsid w:val="0079197C"/>
    <w:rsid w:val="00792D6A"/>
    <w:rsid w:val="007948B5"/>
    <w:rsid w:val="007A3D82"/>
    <w:rsid w:val="007B4020"/>
    <w:rsid w:val="007C3A68"/>
    <w:rsid w:val="007E573B"/>
    <w:rsid w:val="007E7D43"/>
    <w:rsid w:val="00823232"/>
    <w:rsid w:val="008275AA"/>
    <w:rsid w:val="0083096D"/>
    <w:rsid w:val="00834D6F"/>
    <w:rsid w:val="00836636"/>
    <w:rsid w:val="00892930"/>
    <w:rsid w:val="008934DB"/>
    <w:rsid w:val="008B4392"/>
    <w:rsid w:val="008B53D0"/>
    <w:rsid w:val="008E5582"/>
    <w:rsid w:val="008F39A3"/>
    <w:rsid w:val="00901A5F"/>
    <w:rsid w:val="00925360"/>
    <w:rsid w:val="009303E0"/>
    <w:rsid w:val="00946621"/>
    <w:rsid w:val="009539C2"/>
    <w:rsid w:val="00962058"/>
    <w:rsid w:val="00964F84"/>
    <w:rsid w:val="00981A54"/>
    <w:rsid w:val="009864FF"/>
    <w:rsid w:val="00986841"/>
    <w:rsid w:val="009C7548"/>
    <w:rsid w:val="009F4C74"/>
    <w:rsid w:val="00A12FC2"/>
    <w:rsid w:val="00A37447"/>
    <w:rsid w:val="00A51F2A"/>
    <w:rsid w:val="00A5257F"/>
    <w:rsid w:val="00A90387"/>
    <w:rsid w:val="00A90D46"/>
    <w:rsid w:val="00AB1176"/>
    <w:rsid w:val="00AC59C8"/>
    <w:rsid w:val="00AD65B8"/>
    <w:rsid w:val="00AD7056"/>
    <w:rsid w:val="00AE62D6"/>
    <w:rsid w:val="00AF2F8F"/>
    <w:rsid w:val="00B05FB7"/>
    <w:rsid w:val="00B206B6"/>
    <w:rsid w:val="00B31146"/>
    <w:rsid w:val="00B34073"/>
    <w:rsid w:val="00B34A1F"/>
    <w:rsid w:val="00B35DC3"/>
    <w:rsid w:val="00B37CED"/>
    <w:rsid w:val="00B4150D"/>
    <w:rsid w:val="00B55609"/>
    <w:rsid w:val="00B606B0"/>
    <w:rsid w:val="00B91AF8"/>
    <w:rsid w:val="00BB3667"/>
    <w:rsid w:val="00C003A2"/>
    <w:rsid w:val="00C02DE7"/>
    <w:rsid w:val="00C70266"/>
    <w:rsid w:val="00C810F9"/>
    <w:rsid w:val="00C9217F"/>
    <w:rsid w:val="00CA3D8D"/>
    <w:rsid w:val="00CB4A36"/>
    <w:rsid w:val="00CB756C"/>
    <w:rsid w:val="00CB7AA6"/>
    <w:rsid w:val="00CB7AC6"/>
    <w:rsid w:val="00CC5BA5"/>
    <w:rsid w:val="00CD4EA7"/>
    <w:rsid w:val="00CF10DD"/>
    <w:rsid w:val="00D54100"/>
    <w:rsid w:val="00D578DF"/>
    <w:rsid w:val="00D70AC7"/>
    <w:rsid w:val="00D87BA8"/>
    <w:rsid w:val="00DD6B18"/>
    <w:rsid w:val="00DD7574"/>
    <w:rsid w:val="00DE0658"/>
    <w:rsid w:val="00E02DF3"/>
    <w:rsid w:val="00E57FD8"/>
    <w:rsid w:val="00E678C6"/>
    <w:rsid w:val="00E84BAD"/>
    <w:rsid w:val="00E94043"/>
    <w:rsid w:val="00EA0CD9"/>
    <w:rsid w:val="00EB5E87"/>
    <w:rsid w:val="00EC714E"/>
    <w:rsid w:val="00ED7C7E"/>
    <w:rsid w:val="00EE2B4C"/>
    <w:rsid w:val="00EF1516"/>
    <w:rsid w:val="00F21349"/>
    <w:rsid w:val="00F31640"/>
    <w:rsid w:val="00F33020"/>
    <w:rsid w:val="00F40D94"/>
    <w:rsid w:val="00F43E0A"/>
    <w:rsid w:val="00F53853"/>
    <w:rsid w:val="00FA35CF"/>
    <w:rsid w:val="00FB2358"/>
    <w:rsid w:val="00FB5AEE"/>
    <w:rsid w:val="00FC20D5"/>
    <w:rsid w:val="00FC65AC"/>
    <w:rsid w:val="00FC75C3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FFCD"/>
  <w15:docId w15:val="{0DE1B1CB-3DA6-44CB-A87D-4A3DC5C9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7AA6"/>
    <w:pPr>
      <w:ind w:left="720"/>
      <w:contextualSpacing/>
    </w:pPr>
  </w:style>
  <w:style w:type="character" w:styleId="a4">
    <w:name w:val="Strong"/>
    <w:basedOn w:val="a0"/>
    <w:uiPriority w:val="22"/>
    <w:qFormat/>
    <w:rsid w:val="00F40D94"/>
    <w:rPr>
      <w:b/>
      <w:bCs/>
    </w:rPr>
  </w:style>
  <w:style w:type="paragraph" w:styleId="a5">
    <w:name w:val="No Spacing"/>
    <w:uiPriority w:val="1"/>
    <w:qFormat/>
    <w:rsid w:val="00834D6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3F0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0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13E7F-44FD-4893-9259-32C025DA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7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Nikitos</cp:lastModifiedBy>
  <cp:revision>77</cp:revision>
  <cp:lastPrinted>2022-04-27T10:32:00Z</cp:lastPrinted>
  <dcterms:created xsi:type="dcterms:W3CDTF">2018-10-10T07:31:00Z</dcterms:created>
  <dcterms:modified xsi:type="dcterms:W3CDTF">2022-05-14T15:09:00Z</dcterms:modified>
</cp:coreProperties>
</file>